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F1" w:rsidRPr="00C940F1" w:rsidRDefault="00C940F1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F1">
        <w:rPr>
          <w:rFonts w:ascii="Times New Roman" w:hAnsi="Times New Roman" w:cs="Times New Roman"/>
          <w:b/>
          <w:bCs/>
          <w:sz w:val="24"/>
          <w:szCs w:val="24"/>
        </w:rPr>
        <w:t>В Бурятии по материалам проверки природоохранной прокуратуры возбуждено уголовное дело о незаконном предпринимательстве</w:t>
      </w:r>
    </w:p>
    <w:p w:rsidR="00C940F1" w:rsidRDefault="00C940F1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0F1" w:rsidRPr="00C940F1" w:rsidRDefault="00C940F1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F1">
        <w:rPr>
          <w:rFonts w:ascii="Times New Roman" w:hAnsi="Times New Roman" w:cs="Times New Roman"/>
          <w:sz w:val="24"/>
          <w:szCs w:val="24"/>
        </w:rPr>
        <w:t>Западно-Байкальская межрайонная природоохранная прокуратура провела проверку соблюдения законодательства при реализаци</w:t>
      </w:r>
      <w:bookmarkStart w:id="0" w:name="_GoBack"/>
      <w:bookmarkEnd w:id="0"/>
      <w:r w:rsidRPr="00C940F1">
        <w:rPr>
          <w:rFonts w:ascii="Times New Roman" w:hAnsi="Times New Roman" w:cs="Times New Roman"/>
          <w:sz w:val="24"/>
          <w:szCs w:val="24"/>
        </w:rPr>
        <w:t>и национального проекта «Экология».</w:t>
      </w:r>
    </w:p>
    <w:p w:rsidR="00C940F1" w:rsidRPr="00C940F1" w:rsidRDefault="00C940F1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F1">
        <w:rPr>
          <w:rFonts w:ascii="Times New Roman" w:hAnsi="Times New Roman" w:cs="Times New Roman"/>
          <w:sz w:val="24"/>
          <w:szCs w:val="24"/>
        </w:rPr>
        <w:t>В ходе надзорных мероприятий установлено, что р</w:t>
      </w:r>
      <w:r>
        <w:rPr>
          <w:rFonts w:ascii="Times New Roman" w:hAnsi="Times New Roman" w:cs="Times New Roman"/>
          <w:sz w:val="24"/>
          <w:szCs w:val="24"/>
        </w:rPr>
        <w:t>аботы по ликвидации свалки в с.</w:t>
      </w:r>
      <w:r>
        <w:t> </w:t>
      </w:r>
      <w:r w:rsidRPr="00C940F1">
        <w:rPr>
          <w:rFonts w:ascii="Times New Roman" w:hAnsi="Times New Roman" w:cs="Times New Roman"/>
          <w:sz w:val="24"/>
          <w:szCs w:val="24"/>
        </w:rPr>
        <w:t xml:space="preserve">Талое </w:t>
      </w:r>
      <w:proofErr w:type="spellStart"/>
      <w:r w:rsidRPr="00C940F1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C940F1">
        <w:rPr>
          <w:rFonts w:ascii="Times New Roman" w:hAnsi="Times New Roman" w:cs="Times New Roman"/>
          <w:sz w:val="24"/>
          <w:szCs w:val="24"/>
        </w:rPr>
        <w:t xml:space="preserve"> района выполнялись хозяйствующим субъектом в отсутствие лицензии. В результате незаконной предпринимательской деятельности по транспортировке отходов получен доход на сумму более 4 млн рублей.</w:t>
      </w:r>
    </w:p>
    <w:p w:rsidR="00C940F1" w:rsidRPr="00C940F1" w:rsidRDefault="00C940F1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F1">
        <w:rPr>
          <w:rFonts w:ascii="Times New Roman" w:hAnsi="Times New Roman" w:cs="Times New Roman"/>
          <w:sz w:val="24"/>
          <w:szCs w:val="24"/>
        </w:rPr>
        <w:t>Прокуратура направила материалы проверки в органы предварительного расследования для решения вопроса об уголовном преследовании. По результатам их рассмотрения возбуждено уголовное дело по ч. 1 ст. 171 УК РФ (незаконное предпринимательство).</w:t>
      </w:r>
    </w:p>
    <w:p w:rsidR="00174FD3" w:rsidRPr="00C940F1" w:rsidRDefault="00174FD3" w:rsidP="00C940F1"/>
    <w:sectPr w:rsidR="00174FD3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5"/>
    <w:rsid w:val="00123565"/>
    <w:rsid w:val="00174FD3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03C"/>
  <w15:chartTrackingRefBased/>
  <w15:docId w15:val="{FABB101E-4C7C-4A23-BDF7-6D48F41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2023-10-30T04:19:00Z</dcterms:created>
  <dcterms:modified xsi:type="dcterms:W3CDTF">2023-10-30T04:20:00Z</dcterms:modified>
</cp:coreProperties>
</file>