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036" w:rsidRPr="003B73A7" w:rsidRDefault="004D7036" w:rsidP="004D7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B73A7">
        <w:rPr>
          <w:rFonts w:ascii="Times New Roman" w:hAnsi="Times New Roman" w:cs="Times New Roman"/>
          <w:b/>
          <w:bCs/>
        </w:rPr>
        <w:t xml:space="preserve">     Оборудование помещений жилых домов и квартир в МКД приборами учета воды (счетчиками) обязанность собственников жилья, установленная законом. </w:t>
      </w:r>
    </w:p>
    <w:p w:rsidR="004D7036" w:rsidRPr="003B73A7" w:rsidRDefault="003B73A7" w:rsidP="003B73A7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z w:val="22"/>
          <w:szCs w:val="22"/>
        </w:rPr>
      </w:pPr>
      <w:r>
        <w:rPr>
          <w:spacing w:val="-1"/>
          <w:sz w:val="22"/>
          <w:szCs w:val="22"/>
        </w:rPr>
        <w:t xml:space="preserve">     </w:t>
      </w:r>
      <w:r w:rsidR="004D7036" w:rsidRPr="003B73A7">
        <w:rPr>
          <w:spacing w:val="-1"/>
          <w:sz w:val="22"/>
          <w:szCs w:val="22"/>
        </w:rPr>
        <w:t xml:space="preserve">Если жилое помещение не оборудовано приборами учета воды, собственнику необходимо приобрести  его за свой счет. </w:t>
      </w:r>
    </w:p>
    <w:p w:rsidR="004D7036" w:rsidRPr="003B73A7" w:rsidRDefault="003B73A7" w:rsidP="003B73A7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4D7036" w:rsidRPr="003B73A7">
        <w:rPr>
          <w:sz w:val="22"/>
          <w:szCs w:val="22"/>
        </w:rPr>
        <w:t>Прибор учета должен быть зарегистрирован в государственном реестре средств измерений, иметь знак утверждения типа и индивидуальный номер, соответствующий номеру, указанному в его паспорте.</w:t>
      </w:r>
    </w:p>
    <w:p w:rsidR="004D7036" w:rsidRPr="003B73A7" w:rsidRDefault="003B73A7" w:rsidP="003B73A7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4D7036" w:rsidRPr="003B73A7">
        <w:rPr>
          <w:sz w:val="22"/>
          <w:szCs w:val="22"/>
        </w:rPr>
        <w:t>Ведение Государственного реестра средств измерений осуществляется ФГУП «Всероссийский научно - исследовательский институт метрологической службы». Такой Реестр находится на сайте: </w:t>
      </w:r>
      <w:hyperlink r:id="rId4" w:history="1">
        <w:r w:rsidR="004D7036" w:rsidRPr="003B73A7">
          <w:rPr>
            <w:rStyle w:val="a6"/>
            <w:color w:val="auto"/>
            <w:sz w:val="22"/>
            <w:szCs w:val="22"/>
          </w:rPr>
          <w:t>http://www.vniims.ru</w:t>
        </w:r>
      </w:hyperlink>
      <w:r w:rsidR="004D7036" w:rsidRPr="003B73A7">
        <w:rPr>
          <w:sz w:val="22"/>
          <w:szCs w:val="22"/>
        </w:rPr>
        <w:t xml:space="preserve">. На территории Российской Федерации допускаются  к использованию индивидуальные приборы учёта только утвержденного типа. Утверждение типа ИПУ удостоверяется свидетельством, выдаваемым </w:t>
      </w:r>
      <w:proofErr w:type="spellStart"/>
      <w:r w:rsidR="004D7036" w:rsidRPr="003B73A7">
        <w:rPr>
          <w:sz w:val="22"/>
          <w:szCs w:val="22"/>
        </w:rPr>
        <w:t>Росстандартом</w:t>
      </w:r>
      <w:proofErr w:type="spellEnd"/>
      <w:r w:rsidR="004D7036" w:rsidRPr="003B73A7">
        <w:rPr>
          <w:sz w:val="22"/>
          <w:szCs w:val="22"/>
        </w:rPr>
        <w:t>.</w:t>
      </w:r>
    </w:p>
    <w:p w:rsidR="004D7036" w:rsidRPr="003B73A7" w:rsidRDefault="003B73A7" w:rsidP="004D7036">
      <w:pPr>
        <w:pStyle w:val="a5"/>
        <w:shd w:val="clear" w:color="auto" w:fill="FFFFFF"/>
        <w:spacing w:before="0" w:beforeAutospacing="0" w:after="24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4D7036" w:rsidRPr="003B73A7">
        <w:rPr>
          <w:sz w:val="22"/>
          <w:szCs w:val="22"/>
        </w:rPr>
        <w:t xml:space="preserve">На приборе учета должна быть отметка об опломбировке с наложением на пломбах оттиска клейма государственного </w:t>
      </w:r>
      <w:proofErr w:type="spellStart"/>
      <w:r w:rsidR="004D7036" w:rsidRPr="003B73A7">
        <w:rPr>
          <w:sz w:val="22"/>
          <w:szCs w:val="22"/>
        </w:rPr>
        <w:t>поверителя</w:t>
      </w:r>
      <w:proofErr w:type="spellEnd"/>
      <w:r w:rsidR="004D7036" w:rsidRPr="003B73A7">
        <w:rPr>
          <w:sz w:val="22"/>
          <w:szCs w:val="22"/>
        </w:rPr>
        <w:t xml:space="preserve"> в техническом паспорте изделия.</w:t>
      </w:r>
    </w:p>
    <w:p w:rsidR="004D7036" w:rsidRPr="003B73A7" w:rsidRDefault="003B73A7" w:rsidP="004D7036">
      <w:pPr>
        <w:pStyle w:val="a5"/>
        <w:shd w:val="clear" w:color="auto" w:fill="FFFFFF"/>
        <w:spacing w:before="0" w:beforeAutospacing="0" w:after="24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4D7036" w:rsidRPr="003B73A7">
        <w:rPr>
          <w:sz w:val="22"/>
          <w:szCs w:val="22"/>
        </w:rPr>
        <w:t xml:space="preserve">Государственный метрологический контроль и надзор за выпуском, состоянием и применением средств измерений осуществляет </w:t>
      </w:r>
      <w:proofErr w:type="spellStart"/>
      <w:r w:rsidR="004D7036" w:rsidRPr="003B73A7">
        <w:rPr>
          <w:sz w:val="22"/>
          <w:szCs w:val="22"/>
        </w:rPr>
        <w:t>Росстандарт</w:t>
      </w:r>
      <w:proofErr w:type="spellEnd"/>
      <w:r w:rsidR="004D7036" w:rsidRPr="003B73A7">
        <w:rPr>
          <w:sz w:val="22"/>
          <w:szCs w:val="22"/>
        </w:rPr>
        <w:t xml:space="preserve">. </w:t>
      </w:r>
    </w:p>
    <w:p w:rsidR="004D7036" w:rsidRPr="003B73A7" w:rsidRDefault="003B73A7" w:rsidP="004D7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</w:rPr>
      </w:pPr>
      <w:r>
        <w:rPr>
          <w:rFonts w:ascii="Times New Roman" w:eastAsia="Times New Roman" w:hAnsi="Times New Roman" w:cs="Times New Roman"/>
          <w:spacing w:val="-1"/>
        </w:rPr>
        <w:t xml:space="preserve">     </w:t>
      </w:r>
      <w:r w:rsidR="004D7036" w:rsidRPr="003B73A7">
        <w:rPr>
          <w:rFonts w:ascii="Times New Roman" w:eastAsia="Times New Roman" w:hAnsi="Times New Roman" w:cs="Times New Roman"/>
          <w:spacing w:val="-1"/>
        </w:rPr>
        <w:t xml:space="preserve">При приобретении счетчиков, не забывайте, о том, что они могут выпускаться для различного диаметра труб, соответственно уточните, какой диаметр нужен именно Вам перед приобретением. </w:t>
      </w:r>
    </w:p>
    <w:p w:rsidR="004D7036" w:rsidRPr="003B73A7" w:rsidRDefault="004D7036" w:rsidP="004D7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B73A7">
        <w:rPr>
          <w:rFonts w:ascii="Times New Roman" w:hAnsi="Times New Roman" w:cs="Times New Roman"/>
        </w:rPr>
        <w:t xml:space="preserve">Установка приборов учета воды может быть осуществлена как силами собственника жилья (самостоятельно), так и путем привлечения специализированной организации на платной основе. </w:t>
      </w:r>
    </w:p>
    <w:p w:rsidR="004D7036" w:rsidRPr="003B73A7" w:rsidRDefault="004D7036" w:rsidP="004D7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  <w:r w:rsidRPr="003B73A7">
        <w:rPr>
          <w:rFonts w:ascii="Times New Roman" w:hAnsi="Times New Roman" w:cs="Times New Roman"/>
        </w:rPr>
        <w:t xml:space="preserve">     После установки счетчика собственнику жилого помещения необходимо обратиться в свою управляющую компанию (ТСЖ) или </w:t>
      </w:r>
      <w:r w:rsidRPr="003B73A7">
        <w:rPr>
          <w:rFonts w:ascii="Times New Roman" w:hAnsi="Times New Roman" w:cs="Times New Roman"/>
        </w:rPr>
        <w:lastRenderedPageBreak/>
        <w:t xml:space="preserve">непосредственно в </w:t>
      </w:r>
      <w:proofErr w:type="spellStart"/>
      <w:r w:rsidRPr="003B73A7">
        <w:rPr>
          <w:rFonts w:ascii="Times New Roman" w:hAnsi="Times New Roman" w:cs="Times New Roman"/>
        </w:rPr>
        <w:t>ресурсоснабжающуюорганизацию</w:t>
      </w:r>
      <w:proofErr w:type="spellEnd"/>
      <w:r w:rsidRPr="003B73A7">
        <w:rPr>
          <w:rFonts w:ascii="Times New Roman" w:hAnsi="Times New Roman" w:cs="Times New Roman"/>
        </w:rPr>
        <w:t xml:space="preserve">, </w:t>
      </w:r>
      <w:r w:rsidR="003B73A7">
        <w:rPr>
          <w:rFonts w:ascii="Times New Roman" w:hAnsi="Times New Roman" w:cs="Times New Roman"/>
        </w:rPr>
        <w:t xml:space="preserve"> </w:t>
      </w:r>
      <w:r w:rsidRPr="003B73A7">
        <w:rPr>
          <w:rFonts w:ascii="Times New Roman" w:hAnsi="Times New Roman" w:cs="Times New Roman"/>
        </w:rPr>
        <w:t xml:space="preserve">предоставляющую услуги по водоснабжению для ввода приборов учета в эксплуатацию и их опломбирования, о чем должна быть сделана соответствующая отметка в техническом паспорте прибора учета. </w:t>
      </w:r>
    </w:p>
    <w:p w:rsidR="004D7036" w:rsidRPr="003B73A7" w:rsidRDefault="004D7036" w:rsidP="004D7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D7036" w:rsidRPr="003B73A7" w:rsidRDefault="004D7036" w:rsidP="004D7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pacing w:val="-1"/>
        </w:rPr>
      </w:pPr>
      <w:r w:rsidRPr="003B73A7">
        <w:rPr>
          <w:rFonts w:ascii="Times New Roman" w:hAnsi="Times New Roman" w:cs="Times New Roman"/>
          <w:b/>
        </w:rPr>
        <w:t xml:space="preserve">Помните! </w:t>
      </w:r>
      <w:r w:rsidRPr="003B73A7">
        <w:rPr>
          <w:rFonts w:ascii="Times New Roman" w:eastAsia="Times New Roman" w:hAnsi="Times New Roman" w:cs="Times New Roman"/>
          <w:b/>
          <w:spacing w:val="-1"/>
        </w:rPr>
        <w:t>Опломбирование счетчиков осуществляется бесплатно!</w:t>
      </w:r>
    </w:p>
    <w:p w:rsidR="004D7036" w:rsidRPr="003B73A7" w:rsidRDefault="004D7036" w:rsidP="004D7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D7036" w:rsidRPr="003B73A7" w:rsidRDefault="004D7036" w:rsidP="004D7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3B73A7">
        <w:rPr>
          <w:rFonts w:ascii="Times New Roman" w:eastAsia="Times New Roman" w:hAnsi="Times New Roman" w:cs="Times New Roman"/>
          <w:spacing w:val="-1"/>
        </w:rPr>
        <w:t>Приборы учета воды, установленные для определения количества поданной абоненту воды по договору водоснабжения, опломбируются организациями, которые осуществляют горячее и холодное водоснабжение и с которыми заключены указанные договоры, </w:t>
      </w:r>
      <w:r w:rsidRPr="003B73A7">
        <w:rPr>
          <w:rFonts w:ascii="Times New Roman" w:eastAsia="Times New Roman" w:hAnsi="Times New Roman" w:cs="Times New Roman"/>
          <w:b/>
          <w:bCs/>
          <w:spacing w:val="-1"/>
        </w:rPr>
        <w:t>без взимания платы с абонента</w:t>
      </w:r>
      <w:r w:rsidRPr="003B73A7">
        <w:rPr>
          <w:rFonts w:ascii="Times New Roman" w:eastAsia="Times New Roman" w:hAnsi="Times New Roman" w:cs="Times New Roman"/>
          <w:spacing w:val="-1"/>
        </w:rPr>
        <w:t>, за исключением случаев, когда опломбирование соответствующих приборов учета производится такой организацией повторно в связи с нарушением пломбы по вине абонента или третьих лиц (ст.20 ФЗ «О водоснабжении</w:t>
      </w:r>
      <w:proofErr w:type="gramEnd"/>
      <w:r w:rsidRPr="003B73A7">
        <w:rPr>
          <w:rFonts w:ascii="Times New Roman" w:eastAsia="Times New Roman" w:hAnsi="Times New Roman" w:cs="Times New Roman"/>
          <w:spacing w:val="-1"/>
        </w:rPr>
        <w:t xml:space="preserve"> и </w:t>
      </w:r>
      <w:proofErr w:type="gramStart"/>
      <w:r w:rsidRPr="003B73A7">
        <w:rPr>
          <w:rFonts w:ascii="Times New Roman" w:eastAsia="Times New Roman" w:hAnsi="Times New Roman" w:cs="Times New Roman"/>
          <w:spacing w:val="-1"/>
        </w:rPr>
        <w:t>водоотведении</w:t>
      </w:r>
      <w:proofErr w:type="gramEnd"/>
      <w:r w:rsidRPr="003B73A7">
        <w:rPr>
          <w:rFonts w:ascii="Times New Roman" w:eastAsia="Times New Roman" w:hAnsi="Times New Roman" w:cs="Times New Roman"/>
          <w:spacing w:val="-1"/>
        </w:rPr>
        <w:t>»).</w:t>
      </w:r>
    </w:p>
    <w:p w:rsidR="004D7036" w:rsidRPr="003B73A7" w:rsidRDefault="004D7036" w:rsidP="004D7036">
      <w:pPr>
        <w:autoSpaceDE w:val="0"/>
        <w:autoSpaceDN w:val="0"/>
        <w:adjustRightInd w:val="0"/>
        <w:spacing w:before="220"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3B73A7">
        <w:rPr>
          <w:rFonts w:ascii="Times New Roman" w:hAnsi="Times New Roman" w:cs="Times New Roman"/>
          <w:b/>
        </w:rPr>
        <w:t>Поверка счетчика</w:t>
      </w:r>
      <w:r w:rsidR="003B73A7">
        <w:rPr>
          <w:rFonts w:ascii="Times New Roman" w:hAnsi="Times New Roman" w:cs="Times New Roman"/>
          <w:b/>
        </w:rPr>
        <w:t>.</w:t>
      </w:r>
    </w:p>
    <w:p w:rsidR="004D7036" w:rsidRPr="003B73A7" w:rsidRDefault="004D7036" w:rsidP="004D7036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r w:rsidRPr="003B73A7">
        <w:rPr>
          <w:rFonts w:ascii="Times New Roman" w:hAnsi="Times New Roman" w:cs="Times New Roman"/>
        </w:rPr>
        <w:t xml:space="preserve">     Для того</w:t>
      </w:r>
      <w:proofErr w:type="gramStart"/>
      <w:r w:rsidRPr="003B73A7">
        <w:rPr>
          <w:rFonts w:ascii="Times New Roman" w:hAnsi="Times New Roman" w:cs="Times New Roman"/>
        </w:rPr>
        <w:t>,</w:t>
      </w:r>
      <w:proofErr w:type="gramEnd"/>
      <w:r w:rsidRPr="003B73A7">
        <w:rPr>
          <w:rFonts w:ascii="Times New Roman" w:hAnsi="Times New Roman" w:cs="Times New Roman"/>
        </w:rPr>
        <w:t xml:space="preserve"> чтобы убедиться в исправности счетчиков и точности их показаний, необходимо проводить поверку счетчиков с периодичностью, указанной в паспорте прибора учета воды.</w:t>
      </w:r>
    </w:p>
    <w:p w:rsidR="004D7036" w:rsidRPr="003B73A7" w:rsidRDefault="003B73A7" w:rsidP="004D7036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proofErr w:type="spellStart"/>
      <w:r w:rsidR="004D7036" w:rsidRPr="003B73A7">
        <w:rPr>
          <w:rFonts w:ascii="Times New Roman" w:hAnsi="Times New Roman" w:cs="Times New Roman"/>
          <w:b/>
        </w:rPr>
        <w:t>Межповерочный</w:t>
      </w:r>
      <w:proofErr w:type="spellEnd"/>
      <w:r w:rsidR="004D7036" w:rsidRPr="003B73A7">
        <w:rPr>
          <w:rFonts w:ascii="Times New Roman" w:hAnsi="Times New Roman" w:cs="Times New Roman"/>
          <w:b/>
        </w:rPr>
        <w:t xml:space="preserve"> интервал</w:t>
      </w:r>
      <w:r w:rsidR="004D7036" w:rsidRPr="003B73A7">
        <w:rPr>
          <w:rFonts w:ascii="Times New Roman" w:hAnsi="Times New Roman" w:cs="Times New Roman"/>
        </w:rPr>
        <w:t xml:space="preserve"> (гарантированный интервал времени, в течение которого показания счетчика можно считать достоверными) определяется организацией-изготовителем и в обязательном порядке указывается в паспорте прибора учета. </w:t>
      </w:r>
      <w:r w:rsidR="004D7036" w:rsidRPr="003B73A7">
        <w:rPr>
          <w:rFonts w:ascii="Times New Roman" w:eastAsia="Times New Roman" w:hAnsi="Times New Roman" w:cs="Times New Roman"/>
          <w:spacing w:val="-1"/>
        </w:rPr>
        <w:t xml:space="preserve">Как правило, </w:t>
      </w:r>
      <w:proofErr w:type="spellStart"/>
      <w:r w:rsidR="004D7036" w:rsidRPr="003B73A7">
        <w:rPr>
          <w:rFonts w:ascii="Times New Roman" w:eastAsia="Times New Roman" w:hAnsi="Times New Roman" w:cs="Times New Roman"/>
          <w:b/>
          <w:spacing w:val="-1"/>
        </w:rPr>
        <w:t>межповерочный</w:t>
      </w:r>
      <w:proofErr w:type="spellEnd"/>
      <w:r w:rsidR="004D7036" w:rsidRPr="003B73A7">
        <w:rPr>
          <w:rFonts w:ascii="Times New Roman" w:eastAsia="Times New Roman" w:hAnsi="Times New Roman" w:cs="Times New Roman"/>
          <w:b/>
          <w:spacing w:val="-1"/>
        </w:rPr>
        <w:t xml:space="preserve"> интервал для счетчика холодной воды</w:t>
      </w:r>
      <w:r w:rsidR="004D7036" w:rsidRPr="003B73A7">
        <w:rPr>
          <w:rFonts w:ascii="Times New Roman" w:eastAsia="Times New Roman" w:hAnsi="Times New Roman" w:cs="Times New Roman"/>
          <w:spacing w:val="-1"/>
        </w:rPr>
        <w:t xml:space="preserve"> составляет </w:t>
      </w:r>
      <w:r w:rsidR="004D7036" w:rsidRPr="003B73A7">
        <w:rPr>
          <w:rFonts w:ascii="Times New Roman" w:eastAsia="Times New Roman" w:hAnsi="Times New Roman" w:cs="Times New Roman"/>
          <w:b/>
          <w:bCs/>
          <w:spacing w:val="-1"/>
        </w:rPr>
        <w:t>6 лет</w:t>
      </w:r>
      <w:r w:rsidR="004D7036" w:rsidRPr="003B73A7">
        <w:rPr>
          <w:rFonts w:ascii="Times New Roman" w:eastAsia="Times New Roman" w:hAnsi="Times New Roman" w:cs="Times New Roman"/>
          <w:spacing w:val="-1"/>
        </w:rPr>
        <w:t xml:space="preserve">, </w:t>
      </w:r>
      <w:r w:rsidR="004D7036" w:rsidRPr="003B73A7">
        <w:rPr>
          <w:rFonts w:ascii="Times New Roman" w:eastAsia="Times New Roman" w:hAnsi="Times New Roman" w:cs="Times New Roman"/>
          <w:b/>
          <w:spacing w:val="-1"/>
        </w:rPr>
        <w:t>для горячей</w:t>
      </w:r>
      <w:r w:rsidR="004D7036" w:rsidRPr="003B73A7">
        <w:rPr>
          <w:rFonts w:ascii="Times New Roman" w:eastAsia="Times New Roman" w:hAnsi="Times New Roman" w:cs="Times New Roman"/>
          <w:spacing w:val="-1"/>
        </w:rPr>
        <w:t xml:space="preserve"> – </w:t>
      </w:r>
      <w:r w:rsidR="004D7036" w:rsidRPr="003B73A7">
        <w:rPr>
          <w:rFonts w:ascii="Times New Roman" w:eastAsia="Times New Roman" w:hAnsi="Times New Roman" w:cs="Times New Roman"/>
          <w:b/>
          <w:bCs/>
          <w:spacing w:val="-1"/>
        </w:rPr>
        <w:t>4 года</w:t>
      </w:r>
      <w:r w:rsidR="004D7036" w:rsidRPr="003B73A7">
        <w:rPr>
          <w:rFonts w:ascii="Times New Roman" w:eastAsia="Times New Roman" w:hAnsi="Times New Roman" w:cs="Times New Roman"/>
          <w:spacing w:val="-1"/>
        </w:rPr>
        <w:t>.</w:t>
      </w:r>
    </w:p>
    <w:bookmarkEnd w:id="0"/>
    <w:p w:rsidR="004D7036" w:rsidRPr="003B73A7" w:rsidRDefault="003B73A7" w:rsidP="004D7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</w:rPr>
      </w:pPr>
      <w:r>
        <w:rPr>
          <w:rFonts w:ascii="Times New Roman" w:hAnsi="Times New Roman" w:cs="Times New Roman"/>
        </w:rPr>
        <w:t xml:space="preserve">     </w:t>
      </w:r>
      <w:r w:rsidR="004D7036" w:rsidRPr="003B73A7">
        <w:rPr>
          <w:rFonts w:ascii="Times New Roman" w:hAnsi="Times New Roman" w:cs="Times New Roman"/>
        </w:rPr>
        <w:t xml:space="preserve">Поверку средств измерений осуществляют аккредитованные </w:t>
      </w:r>
      <w:proofErr w:type="gramStart"/>
      <w:r w:rsidR="004D7036" w:rsidRPr="003B73A7">
        <w:rPr>
          <w:rFonts w:ascii="Times New Roman" w:hAnsi="Times New Roman" w:cs="Times New Roman"/>
        </w:rPr>
        <w:t xml:space="preserve">в соответствии с законодательством РФ об аккредитации в национальной системе аккредитации на </w:t>
      </w:r>
      <w:r w:rsidR="004D7036" w:rsidRPr="003B73A7">
        <w:rPr>
          <w:rFonts w:ascii="Times New Roman" w:hAnsi="Times New Roman" w:cs="Times New Roman"/>
        </w:rPr>
        <w:lastRenderedPageBreak/>
        <w:t>проведение</w:t>
      </w:r>
      <w:proofErr w:type="gramEnd"/>
      <w:r w:rsidR="004D7036" w:rsidRPr="003B73A7">
        <w:rPr>
          <w:rFonts w:ascii="Times New Roman" w:hAnsi="Times New Roman" w:cs="Times New Roman"/>
        </w:rPr>
        <w:t xml:space="preserve"> поверки средств измерений юридические лица и индивидуальные предприниматели.</w:t>
      </w:r>
    </w:p>
    <w:p w:rsidR="004D7036" w:rsidRPr="003B73A7" w:rsidRDefault="004D7036" w:rsidP="004D7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B73A7">
        <w:rPr>
          <w:rFonts w:ascii="Times New Roman" w:hAnsi="Times New Roman" w:cs="Times New Roman"/>
        </w:rPr>
        <w:t>Поверка приборов учета воды является обязанностью собственника жилого помещения. Соответственно, когда подходит срок поверки счетчика, собственнику жилого помещения необходимо самостоятельно обратиться в аккредитованную организацию.</w:t>
      </w:r>
    </w:p>
    <w:p w:rsidR="004D7036" w:rsidRPr="003B73A7" w:rsidRDefault="003B73A7" w:rsidP="004D70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-1"/>
        </w:rPr>
      </w:pPr>
      <w:r w:rsidRPr="003B73A7">
        <w:rPr>
          <w:rFonts w:ascii="Times New Roman" w:eastAsia="Times New Roman" w:hAnsi="Times New Roman" w:cs="Times New Roman"/>
          <w:b/>
          <w:spacing w:val="-1"/>
        </w:rPr>
        <w:t xml:space="preserve">     </w:t>
      </w:r>
      <w:r w:rsidR="004D7036" w:rsidRPr="003B73A7">
        <w:rPr>
          <w:rFonts w:ascii="Times New Roman" w:eastAsia="Times New Roman" w:hAnsi="Times New Roman" w:cs="Times New Roman"/>
          <w:b/>
          <w:spacing w:val="-1"/>
        </w:rPr>
        <w:t>Поверка</w:t>
      </w:r>
      <w:r w:rsidR="004D7036" w:rsidRPr="003B73A7">
        <w:rPr>
          <w:rFonts w:ascii="Times New Roman" w:eastAsia="Times New Roman" w:hAnsi="Times New Roman" w:cs="Times New Roman"/>
          <w:b/>
          <w:bCs/>
          <w:spacing w:val="-1"/>
        </w:rPr>
        <w:t xml:space="preserve"> приборов учета является платной услугой</w:t>
      </w:r>
      <w:r w:rsidR="004D7036" w:rsidRPr="003B73A7">
        <w:rPr>
          <w:rFonts w:ascii="Times New Roman" w:eastAsia="Times New Roman" w:hAnsi="Times New Roman" w:cs="Times New Roman"/>
          <w:spacing w:val="-1"/>
        </w:rPr>
        <w:t xml:space="preserve">! </w:t>
      </w:r>
    </w:p>
    <w:p w:rsidR="004D7036" w:rsidRPr="003B73A7" w:rsidRDefault="003B73A7" w:rsidP="004D70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-1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 xml:space="preserve">     </w:t>
      </w:r>
      <w:r w:rsidR="004D7036" w:rsidRPr="003B73A7">
        <w:rPr>
          <w:rFonts w:ascii="Times New Roman" w:eastAsia="Times New Roman" w:hAnsi="Times New Roman" w:cs="Times New Roman"/>
          <w:b/>
          <w:bCs/>
          <w:spacing w:val="-1"/>
        </w:rPr>
        <w:t>Если в ходе поверки выяснится, что средство измерения неисправно и не подлежит дальнейшей эксплуатации, собственник жилого помещения обязан его заменить.</w:t>
      </w:r>
    </w:p>
    <w:p w:rsidR="004D7036" w:rsidRPr="003B73A7" w:rsidRDefault="003B73A7" w:rsidP="004D70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-1"/>
        </w:rPr>
      </w:pPr>
      <w:r>
        <w:rPr>
          <w:rFonts w:ascii="Times New Roman" w:eastAsia="Times New Roman" w:hAnsi="Times New Roman" w:cs="Times New Roman"/>
          <w:spacing w:val="-1"/>
        </w:rPr>
        <w:t xml:space="preserve">     </w:t>
      </w:r>
      <w:r w:rsidR="004D7036" w:rsidRPr="003B73A7">
        <w:rPr>
          <w:rFonts w:ascii="Times New Roman" w:eastAsia="Times New Roman" w:hAnsi="Times New Roman" w:cs="Times New Roman"/>
          <w:spacing w:val="-1"/>
        </w:rPr>
        <w:t>Эксплуатация счетчика без поверки в указанные сроки запрещена!</w:t>
      </w:r>
    </w:p>
    <w:p w:rsidR="004D7036" w:rsidRPr="003B73A7" w:rsidRDefault="004D7036" w:rsidP="004D70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pacing w:val="-1"/>
        </w:rPr>
      </w:pPr>
      <w:r w:rsidRPr="003B73A7">
        <w:rPr>
          <w:rFonts w:ascii="Times New Roman" w:eastAsia="Times New Roman" w:hAnsi="Times New Roman" w:cs="Times New Roman"/>
          <w:b/>
          <w:spacing w:val="-1"/>
        </w:rPr>
        <w:t>Замена счетчика.</w:t>
      </w:r>
    </w:p>
    <w:p w:rsidR="004D7036" w:rsidRPr="003B73A7" w:rsidRDefault="004D7036" w:rsidP="004D7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</w:rPr>
      </w:pPr>
      <w:r w:rsidRPr="003B73A7">
        <w:rPr>
          <w:rFonts w:ascii="Times New Roman" w:eastAsia="Times New Roman" w:hAnsi="Times New Roman" w:cs="Times New Roman"/>
          <w:spacing w:val="-1"/>
        </w:rPr>
        <w:t>Замена счетчика может быть необходима в случаях:</w:t>
      </w:r>
    </w:p>
    <w:p w:rsidR="004D7036" w:rsidRPr="003B73A7" w:rsidRDefault="004D7036" w:rsidP="004D7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</w:rPr>
      </w:pPr>
      <w:r w:rsidRPr="003B73A7">
        <w:rPr>
          <w:rFonts w:ascii="Times New Roman" w:eastAsia="Times New Roman" w:hAnsi="Times New Roman" w:cs="Times New Roman"/>
          <w:spacing w:val="-1"/>
        </w:rPr>
        <w:t>- по истечении срока эксплуатации, указанного в техническом паспорте;</w:t>
      </w:r>
    </w:p>
    <w:p w:rsidR="004D7036" w:rsidRPr="003B73A7" w:rsidRDefault="004D7036" w:rsidP="004D7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</w:rPr>
      </w:pPr>
      <w:r w:rsidRPr="003B73A7">
        <w:rPr>
          <w:rFonts w:ascii="Times New Roman" w:eastAsia="Times New Roman" w:hAnsi="Times New Roman" w:cs="Times New Roman"/>
          <w:spacing w:val="-1"/>
        </w:rPr>
        <w:t>- неустранимой неисправности прибора учета. </w:t>
      </w:r>
    </w:p>
    <w:p w:rsidR="004D7036" w:rsidRPr="003B73A7" w:rsidRDefault="004D7036" w:rsidP="004D7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B73A7">
        <w:rPr>
          <w:rFonts w:ascii="Times New Roman" w:eastAsia="Times New Roman" w:hAnsi="Times New Roman" w:cs="Times New Roman"/>
          <w:spacing w:val="-1"/>
        </w:rPr>
        <w:t xml:space="preserve">В вышеуказанных случаях </w:t>
      </w:r>
      <w:r w:rsidRPr="003B73A7">
        <w:rPr>
          <w:rFonts w:ascii="Times New Roman" w:hAnsi="Times New Roman" w:cs="Times New Roman"/>
        </w:rPr>
        <w:t>потребитель коммунальных услуг обязан в течение 30 дней обеспечить его ремонт или замену.</w:t>
      </w:r>
    </w:p>
    <w:p w:rsidR="004D7036" w:rsidRPr="003B73A7" w:rsidRDefault="004D7036" w:rsidP="004D7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B73A7">
        <w:rPr>
          <w:rFonts w:ascii="Times New Roman" w:hAnsi="Times New Roman" w:cs="Times New Roman"/>
        </w:rPr>
        <w:t xml:space="preserve">     1. Потребитель коммунальных услуг </w:t>
      </w:r>
      <w:r w:rsidRPr="003B73A7">
        <w:rPr>
          <w:rFonts w:ascii="Times New Roman" w:eastAsia="Times New Roman" w:hAnsi="Times New Roman" w:cs="Times New Roman"/>
          <w:spacing w:val="-1"/>
        </w:rPr>
        <w:t xml:space="preserve">обязан </w:t>
      </w:r>
      <w:r w:rsidRPr="003B73A7">
        <w:rPr>
          <w:rFonts w:ascii="Times New Roman" w:eastAsia="Times New Roman" w:hAnsi="Times New Roman" w:cs="Times New Roman"/>
          <w:b/>
          <w:spacing w:val="-1"/>
        </w:rPr>
        <w:t xml:space="preserve">незамедлительно уведомить </w:t>
      </w:r>
      <w:r w:rsidRPr="003B73A7">
        <w:rPr>
          <w:rFonts w:ascii="Times New Roman" w:eastAsia="Times New Roman" w:hAnsi="Times New Roman" w:cs="Times New Roman"/>
          <w:spacing w:val="-1"/>
        </w:rPr>
        <w:t xml:space="preserve">о неисправности прибора учета </w:t>
      </w:r>
      <w:r w:rsidRPr="003B73A7">
        <w:rPr>
          <w:rFonts w:ascii="Times New Roman" w:eastAsia="Times New Roman" w:hAnsi="Times New Roman" w:cs="Times New Roman"/>
          <w:b/>
          <w:spacing w:val="-1"/>
        </w:rPr>
        <w:t>исполнителя коммунальных услуг</w:t>
      </w:r>
      <w:r w:rsidRPr="003B73A7">
        <w:rPr>
          <w:rFonts w:ascii="Times New Roman" w:eastAsia="Times New Roman" w:hAnsi="Times New Roman" w:cs="Times New Roman"/>
          <w:spacing w:val="-1"/>
        </w:rPr>
        <w:t xml:space="preserve"> (предоставляющую услугу водоснабжения).</w:t>
      </w:r>
    </w:p>
    <w:p w:rsidR="004D7036" w:rsidRPr="003B73A7" w:rsidRDefault="004D7036" w:rsidP="004D7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B73A7">
        <w:rPr>
          <w:rFonts w:ascii="Times New Roman" w:hAnsi="Times New Roman" w:cs="Times New Roman"/>
        </w:rPr>
        <w:t xml:space="preserve">  Рекомендуем, сообщить показания прибора учета на момент его выхода из строя. Способы уведомления могут быть любыми, в том числе по телефону, на адрес электронной почты и другие, если в договоре с исполнителем коммунальных услуг не указан конкретный способ.</w:t>
      </w:r>
    </w:p>
    <w:p w:rsidR="004D7036" w:rsidRPr="003B73A7" w:rsidRDefault="004D7036" w:rsidP="004D7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B73A7">
        <w:rPr>
          <w:rFonts w:ascii="Times New Roman" w:hAnsi="Times New Roman" w:cs="Times New Roman"/>
        </w:rPr>
        <w:lastRenderedPageBreak/>
        <w:t xml:space="preserve">     2. </w:t>
      </w:r>
      <w:r w:rsidRPr="003B73A7">
        <w:rPr>
          <w:rFonts w:ascii="Times New Roman" w:hAnsi="Times New Roman" w:cs="Times New Roman"/>
          <w:b/>
        </w:rPr>
        <w:t>Уведомить исполнителя коммунальных услуг о дате и времени проведения демонтажных работ.</w:t>
      </w:r>
    </w:p>
    <w:p w:rsidR="004D7036" w:rsidRPr="003B73A7" w:rsidRDefault="004D7036" w:rsidP="004D7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B73A7">
        <w:rPr>
          <w:rFonts w:ascii="Times New Roman" w:hAnsi="Times New Roman" w:cs="Times New Roman"/>
        </w:rPr>
        <w:t xml:space="preserve">     Известить исполнителя услуг необходимо </w:t>
      </w:r>
      <w:r w:rsidRPr="003B73A7">
        <w:rPr>
          <w:rFonts w:ascii="Times New Roman" w:hAnsi="Times New Roman" w:cs="Times New Roman"/>
          <w:b/>
        </w:rPr>
        <w:t>не менее чем за 2 рабочих дня перед тем, как приступить к демонтажу старого прибора учета</w:t>
      </w:r>
      <w:r w:rsidRPr="003B73A7">
        <w:rPr>
          <w:rFonts w:ascii="Times New Roman" w:hAnsi="Times New Roman" w:cs="Times New Roman"/>
        </w:rPr>
        <w:t>. Демонтаж прибора учета, а также его последующий монтаж выполняются в присутствии представителей исполнителя коммунальных услуг. Исключением является случай, когда представители исполнителя коммунальных услуг не явились к указанному в извещении сроку демонтажа.</w:t>
      </w:r>
    </w:p>
    <w:p w:rsidR="004D7036" w:rsidRPr="003B73A7" w:rsidRDefault="003B73A7" w:rsidP="004D70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6898005</wp:posOffset>
            </wp:positionH>
            <wp:positionV relativeFrom="paragraph">
              <wp:posOffset>26670</wp:posOffset>
            </wp:positionV>
            <wp:extent cx="2771775" cy="1400175"/>
            <wp:effectExtent l="19050" t="0" r="9525" b="0"/>
            <wp:wrapTight wrapText="bothSides">
              <wp:wrapPolygon edited="0">
                <wp:start x="-148" y="0"/>
                <wp:lineTo x="-148" y="21453"/>
                <wp:lineTo x="21674" y="21453"/>
                <wp:lineTo x="21674" y="0"/>
                <wp:lineTo x="-148" y="0"/>
              </wp:wrapPolygon>
            </wp:wrapTight>
            <wp:docPr id="1" name="Рисунок 1" descr="C:\Users\user\Desktop\счетчики на вод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четчики на воду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     </w:t>
      </w:r>
      <w:r w:rsidR="004D7036" w:rsidRPr="003B73A7">
        <w:rPr>
          <w:rFonts w:ascii="Times New Roman" w:hAnsi="Times New Roman" w:cs="Times New Roman"/>
        </w:rPr>
        <w:t>3.</w:t>
      </w:r>
      <w:r w:rsidR="004D7036" w:rsidRPr="003B73A7">
        <w:rPr>
          <w:rFonts w:ascii="Times New Roman" w:hAnsi="Times New Roman" w:cs="Times New Roman"/>
          <w:b/>
          <w:bCs/>
        </w:rPr>
        <w:t>Подать заявку на ввод в эксплуатацию замененного прибора учета исполнителю коммунальных услуг.</w:t>
      </w:r>
    </w:p>
    <w:p w:rsidR="004D7036" w:rsidRPr="003B73A7" w:rsidRDefault="004D7036" w:rsidP="003B73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3B73A7">
        <w:rPr>
          <w:rFonts w:ascii="Times New Roman" w:hAnsi="Times New Roman" w:cs="Times New Roman"/>
        </w:rPr>
        <w:t>Установленный прибор должен быть введен в эксплуатацию не позднее месяца со дня, следующего за днем его установки.</w:t>
      </w:r>
    </w:p>
    <w:p w:rsidR="004D7036" w:rsidRPr="003B73A7" w:rsidRDefault="003B73A7" w:rsidP="003B7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4D7036" w:rsidRPr="003B73A7">
        <w:rPr>
          <w:rFonts w:ascii="Times New Roman" w:hAnsi="Times New Roman" w:cs="Times New Roman"/>
        </w:rPr>
        <w:t>Прибор учета, вводимый в эксплуатацию после его замены также должен опломбироваться бесплатно!</w:t>
      </w:r>
    </w:p>
    <w:p w:rsidR="004D7036" w:rsidRPr="003B73A7" w:rsidRDefault="004D7036" w:rsidP="003B73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3B73A7">
        <w:rPr>
          <w:rFonts w:ascii="Times New Roman" w:hAnsi="Times New Roman" w:cs="Times New Roman"/>
        </w:rPr>
        <w:t xml:space="preserve">     4. Подписать </w:t>
      </w:r>
      <w:r w:rsidRPr="003B73A7">
        <w:rPr>
          <w:rFonts w:ascii="Times New Roman" w:hAnsi="Times New Roman" w:cs="Times New Roman"/>
          <w:b/>
        </w:rPr>
        <w:t xml:space="preserve">акт ввода прибора учета в эксплуатацию </w:t>
      </w:r>
      <w:r w:rsidRPr="003B73A7">
        <w:rPr>
          <w:rFonts w:ascii="Times New Roman" w:hAnsi="Times New Roman" w:cs="Times New Roman"/>
          <w:bCs/>
        </w:rPr>
        <w:t>после контрольного опломбирования прибора учета.</w:t>
      </w:r>
    </w:p>
    <w:p w:rsidR="004D7036" w:rsidRPr="003B73A7" w:rsidRDefault="003B73A7" w:rsidP="004D703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4D7036" w:rsidRPr="003B73A7">
        <w:rPr>
          <w:rFonts w:ascii="Times New Roman" w:hAnsi="Times New Roman" w:cs="Times New Roman"/>
        </w:rPr>
        <w:t xml:space="preserve">Данный акт является основанием для возобновления </w:t>
      </w:r>
      <w:proofErr w:type="gramStart"/>
      <w:r w:rsidR="004D7036" w:rsidRPr="003B73A7">
        <w:rPr>
          <w:rFonts w:ascii="Times New Roman" w:hAnsi="Times New Roman" w:cs="Times New Roman"/>
        </w:rPr>
        <w:t>расчетов</w:t>
      </w:r>
      <w:proofErr w:type="gramEnd"/>
      <w:r w:rsidR="004D7036" w:rsidRPr="003B73A7">
        <w:rPr>
          <w:rFonts w:ascii="Times New Roman" w:hAnsi="Times New Roman" w:cs="Times New Roman"/>
        </w:rPr>
        <w:t xml:space="preserve"> за коммунальные услуги исходя из показаний прибора учета - начиная с 1-го числа месяца, следующего за месяцем ввода прибора учета в эксплуатацию.</w:t>
      </w:r>
    </w:p>
    <w:p w:rsidR="005A2B6D" w:rsidRPr="003B73A7" w:rsidRDefault="005A2B6D">
      <w:pPr>
        <w:rPr>
          <w:rFonts w:ascii="Times New Roman" w:hAnsi="Times New Roman" w:cs="Times New Roman"/>
          <w:b/>
        </w:rPr>
      </w:pPr>
    </w:p>
    <w:p w:rsidR="007E036C" w:rsidRPr="003B73A7" w:rsidRDefault="007E036C" w:rsidP="007E036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3B73A7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Информация подготовлена специалистами отделения </w:t>
      </w:r>
    </w:p>
    <w:p w:rsidR="007E036C" w:rsidRPr="003B73A7" w:rsidRDefault="007E036C" w:rsidP="007E036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3B73A7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защиты прав потребителей – консультационного центра </w:t>
      </w:r>
    </w:p>
    <w:p w:rsidR="005A2B6D" w:rsidRPr="003B73A7" w:rsidRDefault="003B73A7" w:rsidP="007E036C">
      <w:pPr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       </w:t>
      </w:r>
      <w:r w:rsidR="007E036C" w:rsidRPr="003B73A7">
        <w:rPr>
          <w:rFonts w:ascii="Times New Roman" w:eastAsia="Times New Roman" w:hAnsi="Times New Roman" w:cs="Times New Roman"/>
          <w:bCs/>
          <w:i/>
          <w:iCs/>
          <w:lang w:eastAsia="ru-RU"/>
        </w:rPr>
        <w:t>с использованием СПС «Консультант Плюс».</w:t>
      </w:r>
    </w:p>
    <w:p w:rsidR="003B73A7" w:rsidRDefault="003B73A7">
      <w:pPr>
        <w:rPr>
          <w:rFonts w:ascii="Times New Roman" w:hAnsi="Times New Roman" w:cs="Times New Roman"/>
          <w:b/>
          <w:sz w:val="28"/>
          <w:szCs w:val="28"/>
        </w:rPr>
      </w:pPr>
    </w:p>
    <w:p w:rsidR="003B73A7" w:rsidRDefault="003B73A7">
      <w:pPr>
        <w:rPr>
          <w:rFonts w:ascii="Times New Roman" w:hAnsi="Times New Roman" w:cs="Times New Roman"/>
          <w:b/>
          <w:sz w:val="28"/>
          <w:szCs w:val="28"/>
        </w:rPr>
      </w:pPr>
    </w:p>
    <w:p w:rsidR="003B73A7" w:rsidRDefault="003B73A7">
      <w:pPr>
        <w:rPr>
          <w:rFonts w:ascii="Times New Roman" w:hAnsi="Times New Roman" w:cs="Times New Roman"/>
          <w:b/>
          <w:sz w:val="28"/>
          <w:szCs w:val="28"/>
        </w:rPr>
      </w:pPr>
    </w:p>
    <w:p w:rsidR="00031FED" w:rsidRDefault="00031FED" w:rsidP="003B73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DB0">
        <w:rPr>
          <w:rFonts w:ascii="Times New Roman" w:hAnsi="Times New Roman" w:cs="Times New Roman"/>
          <w:b/>
          <w:sz w:val="28"/>
          <w:szCs w:val="28"/>
        </w:rPr>
        <w:lastRenderedPageBreak/>
        <w:t>Ждем Вас по адресам:</w:t>
      </w:r>
    </w:p>
    <w:p w:rsidR="005A2B6D" w:rsidRDefault="005A2B6D">
      <w:pPr>
        <w:rPr>
          <w:rFonts w:ascii="Times New Roman" w:hAnsi="Times New Roman" w:cs="Times New Roman"/>
          <w:b/>
          <w:sz w:val="24"/>
          <w:szCs w:val="24"/>
        </w:rPr>
      </w:pPr>
    </w:p>
    <w:p w:rsidR="005A2B6D" w:rsidRDefault="005A2B6D">
      <w:pPr>
        <w:rPr>
          <w:rFonts w:ascii="Times New Roman" w:hAnsi="Times New Roman" w:cs="Times New Roman"/>
          <w:b/>
          <w:sz w:val="24"/>
          <w:szCs w:val="24"/>
        </w:rPr>
      </w:pPr>
    </w:p>
    <w:p w:rsidR="00031FED" w:rsidRPr="003B73A7" w:rsidRDefault="00031FED" w:rsidP="00031FED">
      <w:pPr>
        <w:pStyle w:val="a5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color w:val="0000FF"/>
          <w:lang w:eastAsia="en-US"/>
        </w:rPr>
      </w:pPr>
      <w:r w:rsidRPr="003B73A7">
        <w:rPr>
          <w:rFonts w:eastAsiaTheme="minorHAnsi"/>
          <w:b/>
          <w:color w:val="0000FF"/>
          <w:lang w:eastAsia="en-US"/>
        </w:rPr>
        <w:lastRenderedPageBreak/>
        <w:t>Консультационный центр и пункты</w:t>
      </w:r>
    </w:p>
    <w:p w:rsidR="00031FED" w:rsidRPr="003B73A7" w:rsidRDefault="00031FED" w:rsidP="00031FED">
      <w:pPr>
        <w:pStyle w:val="a5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color w:val="0000FF"/>
          <w:lang w:eastAsia="en-US"/>
        </w:rPr>
      </w:pPr>
      <w:r w:rsidRPr="003B73A7">
        <w:rPr>
          <w:rFonts w:eastAsiaTheme="minorHAnsi"/>
          <w:b/>
          <w:color w:val="0000FF"/>
          <w:lang w:eastAsia="en-US"/>
        </w:rPr>
        <w:t>по защите прав потребителей</w:t>
      </w:r>
    </w:p>
    <w:p w:rsidR="00031FED" w:rsidRPr="003B73A7" w:rsidRDefault="00031FED" w:rsidP="00031FED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031FED" w:rsidRPr="003B73A7" w:rsidRDefault="00031FED" w:rsidP="00031FED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3B73A7">
        <w:rPr>
          <w:rFonts w:ascii="Times New Roman" w:hAnsi="Times New Roman" w:cs="Times New Roman"/>
          <w:b/>
          <w:bCs/>
          <w:color w:val="0000FF"/>
          <w:sz w:val="24"/>
          <w:szCs w:val="24"/>
        </w:rPr>
        <w:t>ФБУЗ «Центр гигиены и эпидемиологии</w:t>
      </w:r>
    </w:p>
    <w:p w:rsidR="00031FED" w:rsidRPr="003B73A7" w:rsidRDefault="00031FED" w:rsidP="00031FED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3B73A7">
        <w:rPr>
          <w:rFonts w:ascii="Times New Roman" w:hAnsi="Times New Roman" w:cs="Times New Roman"/>
          <w:b/>
          <w:bCs/>
          <w:color w:val="0000FF"/>
          <w:sz w:val="24"/>
          <w:szCs w:val="24"/>
        </w:rPr>
        <w:t>в Иркутской области</w:t>
      </w:r>
    </w:p>
    <w:p w:rsidR="005A2B6D" w:rsidRPr="00770DB0" w:rsidRDefault="005A2B6D" w:rsidP="005A2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702"/>
        <w:tblW w:w="4712" w:type="dxa"/>
        <w:tblLook w:val="04A0"/>
      </w:tblPr>
      <w:tblGrid>
        <w:gridCol w:w="4712"/>
      </w:tblGrid>
      <w:tr w:rsidR="005A2B6D" w:rsidRPr="00770DB0" w:rsidTr="00031FED">
        <w:trPr>
          <w:trHeight w:val="675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6D" w:rsidRPr="00770DB0" w:rsidRDefault="005A2B6D" w:rsidP="00031FE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г.Иркутск, </w:t>
            </w:r>
            <w:proofErr w:type="spellStart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ул.Трилиссера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51,   8(395-2)22-23-88  Пушкина, 8,   8(395-2)63-66-22 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zpp@</w:t>
            </w: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sesoirk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irkutsk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</w:p>
        </w:tc>
      </w:tr>
      <w:tr w:rsidR="005A2B6D" w:rsidRPr="00770DB0" w:rsidTr="00031FED">
        <w:trPr>
          <w:trHeight w:val="37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6D" w:rsidRPr="00770DB0" w:rsidRDefault="005A2B6D" w:rsidP="00031FED">
            <w:pPr>
              <w:spacing w:after="0" w:line="240" w:lineRule="auto"/>
              <w:ind w:left="176"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г.Ангарск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95 кв. д.17   тел.8(395-5) 67-55-22 </w:t>
            </w:r>
            <w:r w:rsidRPr="00770DB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ffbuz-angarsk@yandex.ru</w:t>
            </w:r>
          </w:p>
        </w:tc>
      </w:tr>
      <w:tr w:rsidR="005A2B6D" w:rsidRPr="00770DB0" w:rsidTr="00031FED">
        <w:trPr>
          <w:trHeight w:val="51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6D" w:rsidRPr="00770DB0" w:rsidRDefault="005A2B6D" w:rsidP="00031FE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г.Усолье-Сибирское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ул.Ленина, 73                           тел.8(395-43) 6-79-24 </w:t>
            </w:r>
            <w:r w:rsidRPr="00770DB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ffbuz-usolie-sibirskoe@yandex.ru</w:t>
            </w:r>
          </w:p>
        </w:tc>
      </w:tr>
      <w:tr w:rsidR="005A2B6D" w:rsidRPr="00770DB0" w:rsidTr="00031FED">
        <w:trPr>
          <w:trHeight w:val="27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6D" w:rsidRPr="00770DB0" w:rsidRDefault="005A2B6D" w:rsidP="00031FE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г.Черемхово,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ул.Плеханова, 1, тел.8(395-46) 5-66-38</w:t>
            </w:r>
            <w:r w:rsidRPr="00770D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ffbuz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-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cheremxovo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@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5A2B6D" w:rsidRPr="00770DB0" w:rsidTr="00031FED">
        <w:trPr>
          <w:trHeight w:val="402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6D" w:rsidRPr="00770DB0" w:rsidRDefault="005A2B6D" w:rsidP="00031FE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г.Саянск, </w:t>
            </w:r>
            <w:proofErr w:type="spellStart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мкр.Благовещенский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5а, тел.8(395-53) 5-24-89;  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ffbus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-</w:t>
            </w:r>
            <w:hyperlink r:id="rId6" w:history="1">
              <w:r w:rsidRPr="00555F62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lang w:val="en-US" w:eastAsia="ru-RU"/>
                </w:rPr>
                <w:t>saynsk</w:t>
              </w:r>
              <w:r w:rsidRPr="00555F62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lang w:eastAsia="ru-RU"/>
                </w:rPr>
                <w:t>@</w:t>
              </w:r>
              <w:r w:rsidRPr="00555F62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lang w:val="en-US" w:eastAsia="ru-RU"/>
                </w:rPr>
                <w:t>yandex</w:t>
              </w:r>
              <w:r w:rsidRPr="00555F62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lang w:eastAsia="ru-RU"/>
                </w:rPr>
                <w:t>.</w:t>
              </w:r>
              <w:r w:rsidRPr="00555F62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5A2B6D" w:rsidRPr="00770DB0" w:rsidTr="00031FED">
        <w:trPr>
          <w:trHeight w:val="37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6D" w:rsidRPr="00770DB0" w:rsidRDefault="005A2B6D" w:rsidP="00031FE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п.Залари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(обращаться в г.Иркутск, г.Саянск)</w:t>
            </w:r>
          </w:p>
        </w:tc>
      </w:tr>
      <w:tr w:rsidR="005A2B6D" w:rsidRPr="00770DB0" w:rsidTr="00031FED">
        <w:trPr>
          <w:trHeight w:val="485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6D" w:rsidRPr="00770DB0" w:rsidRDefault="005A2B6D" w:rsidP="00031FE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г.Тулун,    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ул.Виноградова, 21, тел. 8(395-30) 2-10-20</w:t>
            </w:r>
            <w:r w:rsidRPr="00770D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; </w:t>
            </w: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ffbuz-tulun@yandex.ru</w:t>
            </w:r>
          </w:p>
        </w:tc>
      </w:tr>
      <w:tr w:rsidR="005A2B6D" w:rsidRPr="00770DB0" w:rsidTr="00031FED">
        <w:trPr>
          <w:trHeight w:val="280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6D" w:rsidRPr="00770DB0" w:rsidRDefault="005A2B6D" w:rsidP="00031FE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г.Нижнеудинск,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ул.Энгельса, 8                                    тел.8(395-57)7-09-53, </w:t>
            </w:r>
          </w:p>
          <w:p w:rsidR="005A2B6D" w:rsidRPr="00555F62" w:rsidRDefault="005A2B6D" w:rsidP="00031FE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 xml:space="preserve">ffbuz-nizhneudinsk@yandex.ru, </w:t>
            </w:r>
          </w:p>
        </w:tc>
      </w:tr>
      <w:tr w:rsidR="005A2B6D" w:rsidRPr="00770DB0" w:rsidTr="00031FED">
        <w:trPr>
          <w:trHeight w:val="416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6D" w:rsidRPr="00770DB0" w:rsidRDefault="005A2B6D" w:rsidP="00031FE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г.Тайшет,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ул.Старобазарная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3-1н ,                                         тел. 8(395-63) 5-35-37; 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ffbuz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-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taishet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@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5A2B6D" w:rsidRPr="00770DB0" w:rsidTr="00031FED">
        <w:trPr>
          <w:trHeight w:val="47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6D" w:rsidRPr="00770DB0" w:rsidRDefault="005A2B6D" w:rsidP="00031FE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г.Братск, </w:t>
            </w:r>
            <w:r w:rsidRPr="00770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(обращаться в г.Иркутск)</w:t>
            </w:r>
          </w:p>
        </w:tc>
      </w:tr>
      <w:tr w:rsidR="005A2B6D" w:rsidRPr="00770DB0" w:rsidTr="00031FED">
        <w:trPr>
          <w:trHeight w:val="56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6D" w:rsidRPr="00770DB0" w:rsidRDefault="005A2B6D" w:rsidP="00031FE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г.Железногорск-Илимский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(обращаться в г.Иркутск, г.Усть-Кут)</w:t>
            </w:r>
          </w:p>
        </w:tc>
      </w:tr>
      <w:tr w:rsidR="005A2B6D" w:rsidRPr="00770DB0" w:rsidTr="00031FED">
        <w:trPr>
          <w:trHeight w:val="681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6D" w:rsidRPr="00770DB0" w:rsidRDefault="005A2B6D" w:rsidP="00031FE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г.Усть-Илимск,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зона, 6                                        тел.8(395-35) 6-44-46;</w:t>
            </w:r>
            <w:r w:rsidRPr="00770DB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ffbuz-u-ilimsk@yandex.ru</w:t>
            </w:r>
          </w:p>
        </w:tc>
      </w:tr>
      <w:tr w:rsidR="005A2B6D" w:rsidRPr="00770DB0" w:rsidTr="00031FED">
        <w:trPr>
          <w:trHeight w:val="447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6D" w:rsidRPr="00770DB0" w:rsidRDefault="005A2B6D" w:rsidP="00031FE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г.Усть-Кут,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ул.Кирова, 91, тел.8(395-65) 5-26-44;  </w:t>
            </w:r>
            <w:r w:rsidRPr="00770DB0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ffbuz-u-kut@yandex.ru</w:t>
            </w:r>
          </w:p>
        </w:tc>
      </w:tr>
      <w:tr w:rsidR="005A2B6D" w:rsidRPr="00770DB0" w:rsidTr="00031FED">
        <w:trPr>
          <w:trHeight w:val="548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6D" w:rsidRPr="00770DB0" w:rsidRDefault="005A2B6D" w:rsidP="00031FE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п.Усть-Ордынский, </w:t>
            </w:r>
            <w:r w:rsidRPr="00770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(обращаться в г.Иркутск)</w:t>
            </w:r>
          </w:p>
        </w:tc>
      </w:tr>
    </w:tbl>
    <w:p w:rsidR="005A2B6D" w:rsidRDefault="005A2B6D">
      <w:pPr>
        <w:rPr>
          <w:rFonts w:ascii="Times New Roman" w:hAnsi="Times New Roman" w:cs="Times New Roman"/>
          <w:b/>
          <w:sz w:val="24"/>
          <w:szCs w:val="24"/>
        </w:rPr>
      </w:pPr>
    </w:p>
    <w:p w:rsidR="005A2B6D" w:rsidRDefault="005A2B6D">
      <w:pPr>
        <w:rPr>
          <w:rFonts w:ascii="Times New Roman" w:hAnsi="Times New Roman" w:cs="Times New Roman"/>
          <w:b/>
          <w:sz w:val="24"/>
          <w:szCs w:val="24"/>
        </w:rPr>
      </w:pPr>
    </w:p>
    <w:p w:rsidR="005A2B6D" w:rsidRDefault="005A2B6D">
      <w:pPr>
        <w:rPr>
          <w:rFonts w:ascii="Times New Roman" w:hAnsi="Times New Roman" w:cs="Times New Roman"/>
          <w:b/>
          <w:sz w:val="24"/>
          <w:szCs w:val="24"/>
        </w:rPr>
      </w:pPr>
    </w:p>
    <w:p w:rsidR="003B73A7" w:rsidRDefault="003B73A7" w:rsidP="005A2B6D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3B73A7" w:rsidRDefault="003B73A7" w:rsidP="005A2B6D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3B73A7" w:rsidRDefault="003B73A7" w:rsidP="005A2B6D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034C24" w:rsidRPr="003B73A7" w:rsidRDefault="004D7036" w:rsidP="005A2B6D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3B73A7">
        <w:rPr>
          <w:rFonts w:ascii="Times New Roman" w:hAnsi="Times New Roman" w:cs="Times New Roman"/>
          <w:b/>
          <w:color w:val="0000FF"/>
          <w:sz w:val="28"/>
          <w:szCs w:val="28"/>
        </w:rPr>
        <w:t>Приборы учета воды (установка, поверка, замена).</w:t>
      </w:r>
    </w:p>
    <w:p w:rsidR="005A2B6D" w:rsidRDefault="005A2B6D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5A2B6D" w:rsidRDefault="005A2B6D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5A2B6D" w:rsidRDefault="005A2B6D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5A2B6D" w:rsidRDefault="005A2B6D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5A2B6D" w:rsidRPr="005A2B6D" w:rsidRDefault="005A2B6D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A2B6D">
        <w:rPr>
          <w:rFonts w:ascii="Times New Roman" w:hAnsi="Times New Roman" w:cs="Times New Roman"/>
          <w:b/>
          <w:color w:val="0000FF"/>
          <w:sz w:val="24"/>
          <w:szCs w:val="24"/>
        </w:rPr>
        <w:t>Единый консультационный центр Роспотребнадзора –</w:t>
      </w:r>
    </w:p>
    <w:p w:rsidR="005A2B6D" w:rsidRPr="008F5BB1" w:rsidRDefault="005A2B6D" w:rsidP="005A2B6D">
      <w:pPr>
        <w:jc w:val="center"/>
        <w:rPr>
          <w:sz w:val="24"/>
          <w:szCs w:val="24"/>
        </w:rPr>
      </w:pPr>
      <w:r w:rsidRPr="008F5BB1">
        <w:rPr>
          <w:rFonts w:ascii="Times New Roman" w:hAnsi="Times New Roman" w:cs="Times New Roman"/>
          <w:b/>
          <w:color w:val="FF0000"/>
          <w:sz w:val="24"/>
          <w:szCs w:val="24"/>
        </w:rPr>
        <w:t>8-800-555-49-43</w:t>
      </w:r>
    </w:p>
    <w:p w:rsidR="005A2B6D" w:rsidRPr="005A2B6D" w:rsidRDefault="005A2B6D" w:rsidP="005A2B6D">
      <w:pPr>
        <w:jc w:val="center"/>
        <w:rPr>
          <w:color w:val="0070C0"/>
          <w:sz w:val="28"/>
          <w:szCs w:val="28"/>
        </w:rPr>
      </w:pPr>
    </w:p>
    <w:sectPr w:rsidR="005A2B6D" w:rsidRPr="005A2B6D" w:rsidSect="003B73A7">
      <w:pgSz w:w="16838" w:h="11906" w:orient="landscape"/>
      <w:pgMar w:top="284" w:right="678" w:bottom="568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2B6D"/>
    <w:rsid w:val="000212C9"/>
    <w:rsid w:val="00031FED"/>
    <w:rsid w:val="00034C24"/>
    <w:rsid w:val="0012261F"/>
    <w:rsid w:val="001A3252"/>
    <w:rsid w:val="002145B1"/>
    <w:rsid w:val="003B73A7"/>
    <w:rsid w:val="00454FBC"/>
    <w:rsid w:val="004D7036"/>
    <w:rsid w:val="005A2B6D"/>
    <w:rsid w:val="007E036C"/>
    <w:rsid w:val="00860419"/>
    <w:rsid w:val="00866E10"/>
    <w:rsid w:val="00B554F5"/>
    <w:rsid w:val="00C73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B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A2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A2B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ynsk@yandex.ru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vniim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2023-08-02T07:30:00Z</dcterms:created>
  <dcterms:modified xsi:type="dcterms:W3CDTF">2023-08-02T07:30:00Z</dcterms:modified>
</cp:coreProperties>
</file>