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путешествовать с домашним животным АВИА, ЖД  или АВТО транспортом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многих из нас домашнее животное – это полноценный и полноправный член семьи, которого невозможно оставить дома или в </w:t>
      </w:r>
      <w:proofErr w:type="spell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зоогостинице</w:t>
      </w:r>
      <w:proofErr w:type="spell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когда сам отправляешься в путешествие. Многие считают, что взять питомца с собой в дальнюю дорогу слишком хлопотно или даже невозможно. Чтобы вы и ваш любимец насладились путешествием, просто необходимо подготовиться заранее.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Путешествие по территории России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Путешествовать с животным, по территории России </w:t>
      </w:r>
      <w:proofErr w:type="spell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авиа</w:t>
      </w:r>
      <w:proofErr w:type="gram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,ж</w:t>
      </w:r>
      <w:proofErr w:type="spellEnd"/>
      <w:proofErr w:type="gram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/д- или автотранспортом, достаточно просто. Для этого понадобится только оформить ветеринарный паспорт, его можно оформить в любой ветеринарной клинике. В паспорте должна стоять отметка о вакцинации животного. Действующая прививка против бешенства – обязательное условие. Дополнительно никаких документов оформлять не нужно.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Затем вместе с паспортом и животным необходимо посетить станцию по борьбе с болезнями животных (СББЖ), где государственный ветеринарный врач проведет клинический осмотр питомца и проставит соответствующие отметки в его документ. Визит должен </w:t>
      </w:r>
      <w:proofErr w:type="gram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состоятся</w:t>
      </w:r>
      <w:proofErr w:type="gram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заблаговременно до поездки, но не раньше, чем за 14 дней.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Однако</w:t>
      </w:r>
      <w:proofErr w:type="gram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proofErr w:type="gram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если животное перемещается со сменой владельца и/или для участия в выставочных мероприятиях, необходимо оформление ветеринарного свидетельства. Этот документ также можно получить в Станции по борьбе с болезнями животных (СББЖ). Кроме того, с собой у вас должен быть ветеринарный паспорт с отметкой о вакцинации против </w:t>
      </w: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бешенства с информацией о результатах лабораторных исследований кала животного на яйца глист, проведенных в аккредитованной лаборатории не ранее чем за 5 дней до поездки.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у вашего животного нет действующей прививки от бешенства, позаботьтесь о том, чтобы сделать ее заранее. Согласно требованиям законодательства, оформление ветеринарного свидетельства может осуществляться не ранее чем через 20 дней после вакцинации животного. Если собаки и </w:t>
      </w:r>
      <w:proofErr w:type="gram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кошки</w:t>
      </w:r>
      <w:proofErr w:type="gram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вакцинированные против вируса бешенства в период действия предыдущей вакцинации, они могут перемещаться по территории Российской Федерации без ожидания (</w:t>
      </w:r>
      <w:proofErr w:type="spell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карантинирования</w:t>
      </w:r>
      <w:proofErr w:type="spell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21 день, необходимый для формирования иммунного ответа к возбудителю вируса бешенства.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Обратите внимание, что ветеринарное свидетельство действует в течение 5 дней до начала поездки, в период всей поездки и до ее завершения и/или реализации животного.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путешествии авиатранспортом необходимо заранее уточнить требования авиакомпаний и при необходимости перед посадкой предъявить документы на животного сотрудникам авиакомпании.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воздушной перевозки животных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Провозить домашнее животное в салоне воздушного судна можно только с предварительного согласия авиаперевозчика, если такая возможность предусмотрена правилами авиакомпании, в противном случае животное перевозят в багажном отделении самолета.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Поэтому при покупке билета необходимо забронировать перевозку животного и получить подтверждение от авиакомпании, заранее указав данные животного. Авиаперевозчики предъявляют специальные требования к количеству, размеру и весу животного. При перевозке воздушным транспортом животное должно быть помещено в крепкий контейнер (клетку), обеспечивающий необходимые удобства при перевозке, с доступом воздуха и надежным запором (замком). Дно контейнера (клетки) должно быть плотным, водонепроницаемым и покрыто абсорбирующим материалом. Контейнер (клетка) должен исключать просыпание абсорбирующего материала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перевозки животных железнодорожным транспортом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Перевозка в поездах мелких домашних животных, собак и птиц (не более одного места на один проездной билет и не более двух мелких домашних (комнатных) животных или двух птиц на это место) допускается сверх установленной нормы провоза ручной клади в отдельных купе жесткого вагона (кроме вагонов с двухместными купе (</w:t>
      </w:r>
      <w:proofErr w:type="gram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</w:t>
      </w:r>
      <w:proofErr w:type="gram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и вагонов повышенной комфортности)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Контейнер для животного ставят на местах, предназначенных для размещения ручной клади. Размер контейнера не должен превышать 180 см по сумме трех измерений, в иных случаях домашних животных провозят в специализированных вагонах.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перевозки животных автомобильным транспортом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автомобильном транспорте, осуществляющем регулярные перевозки пассажиров, допускается провоз в составе </w:t>
      </w: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ручной клади домашних животных и птиц в клетках с глухим дном (корзинах, коробах, контейнерах и др.), если их размеры соответствуют установленным требованиям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Также допускается провоз в легковом такси собак в намордниках при наличии поводков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7F1A" w:rsidRPr="00F77F1A" w:rsidRDefault="00F77F1A" w:rsidP="00F77F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Следует также учитывать, что перевозки железнодорожным, автомобильным транспортом осуществляются по правилам, устанавливаемым соответствующими международными договорами!</w:t>
      </w:r>
    </w:p>
    <w:p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72015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Путешествие с животным тоже может быть </w:t>
      </w:r>
      <w:proofErr w:type="gram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комфортное</w:t>
      </w:r>
      <w:proofErr w:type="gram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если подойти ответственно к его подготовке и заранее подготовить все необходимое для поездки.</w:t>
      </w:r>
    </w:p>
    <w:p w:rsidR="00E72015" w:rsidRDefault="00E72015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1386E" w:rsidRPr="00F77F1A" w:rsidRDefault="000059B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Наши контакты:</w:t>
      </w:r>
    </w:p>
    <w:tbl>
      <w:tblPr>
        <w:tblpPr w:leftFromText="180" w:rightFromText="180" w:vertAnchor="text" w:horzAnchor="margin" w:tblpXSpec="center" w:tblpY="35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E72015" w:rsidTr="007C39FD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51,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 8(395-2)22-23-88 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тел.8(395-2)63-66-22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31386E" w:rsidRPr="00E72015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E72015" w:rsidTr="007C39FD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73   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E72015" w:rsidTr="007C39FD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г.Черемхово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ул.Плеханова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1,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7C39FD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.С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6" w:history="1"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1386E" w:rsidRPr="00E72015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7C39FD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г.Тулун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ул.Виноградова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, 21,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E72015" w:rsidTr="007C39FD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.Н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ижнеудинск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ул.Энгельса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, 8 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E72015" w:rsidTr="007C39FD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.Т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айшет,</w:t>
            </w:r>
            <w:r w:rsidRPr="00E72015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7C39FD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г.Братск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386E" w:rsidRPr="00E72015" w:rsidTr="007C39FD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г.Железногорск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-Илимский</w:t>
            </w:r>
            <w:r w:rsidRPr="00E72015">
              <w:rPr>
                <w:rFonts w:ascii="Times New Roman" w:eastAsia="Times New Roman" w:hAnsi="Times New Roman" w:cs="Times New Roman"/>
              </w:rPr>
              <w:t>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>-Кут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7C39FD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г.Усть-Илимск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E72015" w:rsidTr="007C39FD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-Кут,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ул.Кирова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91,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E72015">
              <w:rPr>
                <w:rFonts w:ascii="Times New Roman" w:eastAsia="Times New Roman" w:hAnsi="Times New Roman" w:cs="Times New Roman"/>
              </w:rPr>
              <w:t>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E72015" w:rsidTr="007C39FD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-Ордынский,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F77F1A" w:rsidRDefault="00F77F1A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</w:p>
    <w:p w:rsidR="0031386E" w:rsidRPr="00E72015" w:rsidRDefault="0031386E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E72015">
        <w:rPr>
          <w:rFonts w:eastAsiaTheme="minorHAnsi"/>
          <w:b/>
          <w:color w:val="002060"/>
          <w:sz w:val="28"/>
          <w:szCs w:val="28"/>
          <w:lang w:eastAsia="en-US"/>
        </w:rPr>
        <w:lastRenderedPageBreak/>
        <w:t>Консультационный центр и пункты</w:t>
      </w:r>
    </w:p>
    <w:p w:rsidR="0031386E" w:rsidRPr="00E72015" w:rsidRDefault="0031386E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E72015">
        <w:rPr>
          <w:rFonts w:eastAsiaTheme="minorHAnsi"/>
          <w:b/>
          <w:color w:val="002060"/>
          <w:sz w:val="28"/>
          <w:szCs w:val="28"/>
          <w:lang w:eastAsia="en-US"/>
        </w:rPr>
        <w:t>по защите прав потребителей</w:t>
      </w:r>
    </w:p>
    <w:p w:rsidR="0031386E" w:rsidRPr="00E72015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1386E" w:rsidRPr="00E72015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720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:rsidR="0031386E" w:rsidRPr="00E72015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720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Иркутской области</w:t>
      </w:r>
    </w:p>
    <w:p w:rsidR="0031386E" w:rsidRPr="00E72015" w:rsidRDefault="0031386E" w:rsidP="0031386E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3D7F" w:rsidRPr="00E72015" w:rsidRDefault="00F77F1A" w:rsidP="008F5BB1">
      <w:pPr>
        <w:jc w:val="center"/>
      </w:pPr>
      <w:r>
        <w:rPr>
          <w:noProof/>
          <w:lang w:eastAsia="ru-RU"/>
        </w:rPr>
        <w:drawing>
          <wp:inline distT="0" distB="0" distL="0" distR="0" wp14:anchorId="38A5AE82" wp14:editId="5FFD9C96">
            <wp:extent cx="3150870" cy="279816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79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6E" w:rsidRPr="00E72015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6E" w:rsidRPr="00F77F1A" w:rsidRDefault="00F77F1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bookmarkStart w:id="0" w:name="_GoBack"/>
      <w:r w:rsidRPr="00F77F1A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Как путешествовать с домашним животным АВИА, ЖД  или АВТО транспортом</w:t>
      </w:r>
    </w:p>
    <w:bookmarkEnd w:id="0"/>
    <w:p w:rsidR="00A618DA" w:rsidRPr="00E72015" w:rsidRDefault="00A618D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618DA" w:rsidRPr="00E72015" w:rsidRDefault="00A618D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1386E" w:rsidRPr="00E72015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2015">
        <w:rPr>
          <w:rFonts w:ascii="Times New Roman" w:hAnsi="Times New Roman" w:cs="Times New Roman"/>
          <w:b/>
          <w:color w:val="002060"/>
          <w:sz w:val="24"/>
          <w:szCs w:val="24"/>
        </w:rPr>
        <w:t>Единый консультационный центр Роспотребнадзора –</w:t>
      </w:r>
    </w:p>
    <w:p w:rsidR="0031386E" w:rsidRPr="00E72015" w:rsidRDefault="0031386E" w:rsidP="0031386E">
      <w:pPr>
        <w:jc w:val="center"/>
        <w:rPr>
          <w:sz w:val="24"/>
          <w:szCs w:val="24"/>
        </w:rPr>
      </w:pPr>
      <w:r w:rsidRPr="00E72015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31386E" w:rsidRPr="00E72015" w:rsidSect="003625AD">
      <w:pgSz w:w="16838" w:h="11906" w:orient="landscape"/>
      <w:pgMar w:top="284" w:right="426" w:bottom="568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E5"/>
    <w:rsid w:val="000059B4"/>
    <w:rsid w:val="00080E79"/>
    <w:rsid w:val="000B3D7F"/>
    <w:rsid w:val="00187C25"/>
    <w:rsid w:val="002B5EE5"/>
    <w:rsid w:val="0031386E"/>
    <w:rsid w:val="003625AD"/>
    <w:rsid w:val="003E2E83"/>
    <w:rsid w:val="008F5BB1"/>
    <w:rsid w:val="0094310C"/>
    <w:rsid w:val="009C6D70"/>
    <w:rsid w:val="00A1429B"/>
    <w:rsid w:val="00A618DA"/>
    <w:rsid w:val="00AE7049"/>
    <w:rsid w:val="00E72015"/>
    <w:rsid w:val="00ED2B62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yn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3098-B25A-4884-90E3-A560B737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2023-06-30T02:21:00Z</dcterms:created>
  <dcterms:modified xsi:type="dcterms:W3CDTF">2023-06-30T02:21:00Z</dcterms:modified>
</cp:coreProperties>
</file>