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7" w:rsidRDefault="00E143F7" w:rsidP="00F250E7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29</w:t>
      </w:r>
      <w:r w:rsidR="00F250E7">
        <w:rPr>
          <w:rFonts w:ascii="Arial" w:hAnsi="Arial" w:cs="Arial"/>
          <w:b/>
          <w:sz w:val="32"/>
          <w:szCs w:val="32"/>
          <w:lang w:eastAsia="en-US"/>
        </w:rPr>
        <w:t xml:space="preserve">.03.2024Г. № </w:t>
      </w:r>
      <w:r>
        <w:rPr>
          <w:rFonts w:ascii="Arial" w:hAnsi="Arial" w:cs="Arial"/>
          <w:b/>
          <w:sz w:val="32"/>
          <w:szCs w:val="32"/>
          <w:lang w:eastAsia="en-US"/>
        </w:rPr>
        <w:t>03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ГЛАВА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r>
        <w:rPr>
          <w:rFonts w:ascii="Arial" w:hAnsi="Arial" w:cs="Arial"/>
          <w:b/>
          <w:sz w:val="32"/>
          <w:szCs w:val="32"/>
          <w:lang w:eastAsia="ar-SA"/>
        </w:rPr>
        <w:t>ОБ ОТМЕНЕ ПОСТАНОВЛЕНИЯ ГЛАВЫ  ГОЛОУСТНЕНСКОГО МУНИЦИПАЛЬНОГО ОБРАЗОВАНИЯ № 36 ОТ 29.04.2011Г</w:t>
      </w:r>
      <w:r w:rsidR="00CA168B">
        <w:rPr>
          <w:rFonts w:ascii="Arial" w:hAnsi="Arial" w:cs="Arial"/>
          <w:b/>
          <w:sz w:val="32"/>
          <w:szCs w:val="32"/>
          <w:lang w:eastAsia="ar-SA"/>
        </w:rPr>
        <w:t>.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bookmarkEnd w:id="0"/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250E7" w:rsidRDefault="00F250E7" w:rsidP="00F250E7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целях упорядочения нормативных актов,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Голоустненского муниципального образования:</w:t>
      </w:r>
    </w:p>
    <w:p w:rsidR="00F250E7" w:rsidRDefault="00F250E7" w:rsidP="00F250E7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250E7" w:rsidRDefault="00F250E7" w:rsidP="00F250E7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</w:t>
      </w:r>
      <w:r>
        <w:t xml:space="preserve"> </w:t>
      </w:r>
      <w:r>
        <w:rPr>
          <w:rFonts w:ascii="Arial" w:hAnsi="Arial" w:cs="Arial"/>
        </w:rPr>
        <w:t>Отменить</w:t>
      </w:r>
      <w:r>
        <w:t xml:space="preserve"> </w:t>
      </w:r>
      <w:r>
        <w:rPr>
          <w:rFonts w:ascii="Arial" w:hAnsi="Arial" w:cs="Arial"/>
          <w:lang w:eastAsia="ar-SA"/>
        </w:rPr>
        <w:t>постановление Главы Голоустненского муниципального образования  № 36 от 29.04.2011г. «О погребении и похоронном деле на территории Голоустненского муниципального образования».</w:t>
      </w:r>
    </w:p>
    <w:p w:rsidR="00F250E7" w:rsidRDefault="00F250E7" w:rsidP="00F250E7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данного распоряжения оставляю за собой.</w:t>
      </w:r>
    </w:p>
    <w:p w:rsidR="00F250E7" w:rsidRDefault="00F250E7" w:rsidP="00F250E7">
      <w:pPr>
        <w:widowControl w:val="0"/>
        <w:suppressAutoHyphens/>
        <w:ind w:firstLine="851"/>
        <w:jc w:val="both"/>
        <w:rPr>
          <w:rFonts w:ascii="Arial" w:hAnsi="Arial" w:cs="Arial"/>
          <w:lang w:eastAsia="ar-SA"/>
        </w:rPr>
      </w:pPr>
    </w:p>
    <w:p w:rsidR="00F250E7" w:rsidRDefault="00F250E7" w:rsidP="00F250E7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250E7" w:rsidRDefault="00F250E7" w:rsidP="00F250E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 Голоустненского</w:t>
      </w:r>
    </w:p>
    <w:p w:rsidR="00F250E7" w:rsidRDefault="00F250E7" w:rsidP="00F250E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муниципального образования</w:t>
      </w:r>
    </w:p>
    <w:p w:rsidR="00F250E7" w:rsidRDefault="00F250E7" w:rsidP="00F250E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О.М.Жукова</w:t>
      </w:r>
    </w:p>
    <w:p w:rsidR="00EE41BE" w:rsidRDefault="00EE41BE"/>
    <w:sectPr w:rsidR="00EE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56"/>
    <w:rsid w:val="00164156"/>
    <w:rsid w:val="00CA168B"/>
    <w:rsid w:val="00E143F7"/>
    <w:rsid w:val="00EE41BE"/>
    <w:rsid w:val="00F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6</cp:revision>
  <cp:lastPrinted>2024-03-22T02:32:00Z</cp:lastPrinted>
  <dcterms:created xsi:type="dcterms:W3CDTF">2024-03-22T02:27:00Z</dcterms:created>
  <dcterms:modified xsi:type="dcterms:W3CDTF">2024-04-03T08:59:00Z</dcterms:modified>
</cp:coreProperties>
</file>