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AC" w:rsidRDefault="00413DAC" w:rsidP="00DF44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B141A0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p w:rsidR="009E5FF4" w:rsidRPr="00EE7C74" w:rsidRDefault="00B141A0" w:rsidP="00DF44AC">
      <w:pPr>
        <w:widowControl w:val="0"/>
        <w:suppressAutoHyphens/>
        <w:jc w:val="center"/>
        <w:rPr>
          <w:rFonts w:ascii="Arial" w:hAnsi="Arial"/>
          <w:b/>
          <w:sz w:val="32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413DAC" w:rsidRPr="009E5FF4" w:rsidRDefault="00413DAC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>статьями 15,35,52,53,55-62 Бюджетного кодекса Российской Федерации, статьями 52,53,54,55,63,63.1,64,65 Федерального закона от 06.10.2003 года № 131-ФЗ «О</w:t>
      </w:r>
      <w:bookmarkStart w:id="0" w:name="_GoBack"/>
      <w:bookmarkEnd w:id="0"/>
      <w:r w:rsidRPr="009E5FF4">
        <w:rPr>
          <w:rFonts w:ascii="Arial" w:hAnsi="Arial" w:cs="Arial"/>
          <w:sz w:val="24"/>
          <w:szCs w:val="24"/>
          <w:lang w:eastAsia="ar-SA"/>
        </w:rPr>
        <w:t xml:space="preserve">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>
        <w:rPr>
          <w:rFonts w:ascii="Arial" w:hAnsi="Arial" w:cs="Arial"/>
          <w:sz w:val="24"/>
          <w:szCs w:val="24"/>
          <w:lang w:eastAsia="ar-SA"/>
        </w:rPr>
        <w:t>26.02.2021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>
        <w:rPr>
          <w:rFonts w:ascii="Arial" w:hAnsi="Arial" w:cs="Arial"/>
          <w:sz w:val="24"/>
          <w:szCs w:val="24"/>
          <w:lang w:eastAsia="ar-SA"/>
        </w:rPr>
        <w:t>50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157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30 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052,13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19 813,65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30 441,15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B141A0">
        <w:rPr>
          <w:rFonts w:ascii="Arial" w:hAnsi="Arial" w:cs="Arial"/>
          <w:sz w:val="24"/>
          <w:szCs w:val="24"/>
          <w:lang w:eastAsia="ar-SA"/>
        </w:rPr>
        <w:t>389,02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B141A0">
        <w:rPr>
          <w:rFonts w:ascii="Arial" w:hAnsi="Arial" w:cs="Arial"/>
          <w:sz w:val="24"/>
          <w:szCs w:val="24"/>
          <w:lang w:eastAsia="ar-SA"/>
        </w:rPr>
        <w:t>3,80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575DB3" w:rsidRDefault="009E5FF4" w:rsidP="0085212B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</w:t>
      </w:r>
      <w:r w:rsidRPr="009E5FF4">
        <w:rPr>
          <w:rFonts w:ascii="Arial" w:hAnsi="Arial" w:cs="Arial"/>
          <w:sz w:val="24"/>
          <w:szCs w:val="24"/>
        </w:rPr>
        <w:lastRenderedPageBreak/>
        <w:t>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 w:rsidR="00ED48B8">
        <w:rPr>
          <w:rFonts w:cs="Arial"/>
          <w:sz w:val="24"/>
          <w:szCs w:val="24"/>
        </w:rPr>
        <w:t>;</w:t>
      </w:r>
    </w:p>
    <w:p w:rsidR="00575DB3" w:rsidRDefault="0010260A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16</w:t>
      </w:r>
      <w:r w:rsidR="00575DB3">
        <w:rPr>
          <w:rFonts w:cs="Arial"/>
          <w:sz w:val="24"/>
          <w:szCs w:val="24"/>
          <w:lang w:val="ru-RU"/>
        </w:rPr>
        <w:t xml:space="preserve">, а именно строку  решения </w:t>
      </w:r>
      <w:r w:rsidR="00923116">
        <w:rPr>
          <w:rFonts w:cs="Arial"/>
          <w:sz w:val="24"/>
          <w:szCs w:val="24"/>
          <w:lang w:val="ru-RU"/>
        </w:rPr>
        <w:t xml:space="preserve"> </w:t>
      </w:r>
      <w:r w:rsidR="00575DB3">
        <w:rPr>
          <w:rFonts w:cs="Arial"/>
          <w:sz w:val="24"/>
          <w:szCs w:val="24"/>
          <w:lang w:val="ru-RU" w:eastAsia="ar-SA"/>
        </w:rPr>
        <w:t>«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- </w:t>
      </w:r>
      <w:r>
        <w:rPr>
          <w:rFonts w:cs="Arial"/>
          <w:sz w:val="24"/>
          <w:szCs w:val="24"/>
          <w:lang w:val="ru-RU" w:eastAsia="ar-SA"/>
        </w:rPr>
        <w:t xml:space="preserve">по состоянию на 2021 год в размере </w:t>
      </w:r>
      <w:r w:rsidR="00B141A0">
        <w:rPr>
          <w:rFonts w:cs="Arial"/>
          <w:sz w:val="24"/>
          <w:szCs w:val="24"/>
          <w:lang w:val="ru-RU" w:eastAsia="ar-SA"/>
        </w:rPr>
        <w:t>1 932,66</w:t>
      </w:r>
      <w:r w:rsidR="00B141A0" w:rsidRPr="00575DB3">
        <w:rPr>
          <w:rFonts w:cs="Arial"/>
          <w:sz w:val="24"/>
          <w:szCs w:val="24"/>
          <w:lang w:val="ru-RU" w:eastAsia="ar-SA"/>
        </w:rPr>
        <w:t xml:space="preserve"> </w:t>
      </w:r>
      <w:r w:rsidR="00575DB3" w:rsidRPr="00575DB3">
        <w:rPr>
          <w:rFonts w:cs="Arial"/>
          <w:sz w:val="24"/>
          <w:szCs w:val="24"/>
          <w:lang w:val="ru-RU" w:eastAsia="ar-SA"/>
        </w:rPr>
        <w:t>тыс. рублей</w:t>
      </w:r>
      <w:r w:rsidR="00575DB3">
        <w:rPr>
          <w:rFonts w:cs="Arial"/>
          <w:sz w:val="24"/>
          <w:szCs w:val="24"/>
          <w:lang w:val="ru-RU" w:eastAsia="ar-SA"/>
        </w:rPr>
        <w:t>»</w:t>
      </w:r>
      <w:r w:rsidR="00575DB3"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AA17B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</w:t>
      </w:r>
      <w:r w:rsidR="0010260A">
        <w:rPr>
          <w:rFonts w:cs="Arial"/>
          <w:sz w:val="24"/>
          <w:szCs w:val="24"/>
          <w:lang w:val="ru-RU" w:eastAsia="ar-SA"/>
        </w:rPr>
        <w:t>по состоянию</w:t>
      </w:r>
      <w:r w:rsidRPr="00575DB3">
        <w:rPr>
          <w:rFonts w:cs="Arial"/>
          <w:sz w:val="24"/>
          <w:szCs w:val="24"/>
          <w:lang w:val="ru-RU" w:eastAsia="ar-SA"/>
        </w:rPr>
        <w:t xml:space="preserve"> на 2021 год в размере </w:t>
      </w:r>
      <w:r w:rsidR="00B141A0">
        <w:rPr>
          <w:rFonts w:cs="Arial"/>
          <w:sz w:val="24"/>
          <w:szCs w:val="24"/>
          <w:lang w:val="ru-RU" w:eastAsia="ar-SA"/>
        </w:rPr>
        <w:t xml:space="preserve">1 998,73 </w:t>
      </w:r>
      <w:r w:rsidR="00B141A0" w:rsidRPr="00575DB3">
        <w:rPr>
          <w:rFonts w:cs="Arial"/>
          <w:sz w:val="24"/>
          <w:szCs w:val="24"/>
          <w:lang w:val="ru-RU" w:eastAsia="ar-SA"/>
        </w:rPr>
        <w:t xml:space="preserve"> </w:t>
      </w:r>
      <w:r w:rsidRPr="00575DB3">
        <w:rPr>
          <w:rFonts w:cs="Arial"/>
          <w:sz w:val="24"/>
          <w:szCs w:val="24"/>
          <w:lang w:val="ru-RU" w:eastAsia="ar-SA"/>
        </w:rPr>
        <w:t>тыс. рублей</w:t>
      </w:r>
      <w:r>
        <w:rPr>
          <w:rFonts w:cs="Arial"/>
          <w:sz w:val="24"/>
          <w:szCs w:val="24"/>
          <w:lang w:val="ru-RU" w:eastAsia="ar-SA"/>
        </w:rPr>
        <w:t>»</w:t>
      </w:r>
      <w:r w:rsidR="00923116">
        <w:rPr>
          <w:rFonts w:cs="Arial"/>
          <w:sz w:val="24"/>
          <w:szCs w:val="24"/>
          <w:lang w:val="ru-RU" w:eastAsia="ar-SA"/>
        </w:rPr>
        <w:t>.</w:t>
      </w: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963785">
        <w:rPr>
          <w:rFonts w:cs="Arial"/>
          <w:sz w:val="24"/>
          <w:szCs w:val="24"/>
          <w:lang w:val="ru-RU"/>
        </w:rPr>
        <w:t xml:space="preserve"> 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8,</w:t>
      </w:r>
      <w:r w:rsidR="009637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12,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14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7C782A">
          <w:rPr>
            <w:rStyle w:val="ab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b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9D48FC" w:rsidRDefault="009D48FC" w:rsidP="000D7E19"/>
    <w:p w:rsidR="009D48FC" w:rsidRDefault="009D48FC" w:rsidP="000D7E19"/>
    <w:p w:rsidR="009D48FC" w:rsidRDefault="009D48FC" w:rsidP="000D7E19"/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D48FC" w:rsidRPr="008E28B8" w:rsidRDefault="00ED48B8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Pr="00923116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доходную часть бюджета на 2021 год внесены следующие изменения:</w:t>
      </w:r>
    </w:p>
    <w:p w:rsidR="0099798A" w:rsidRDefault="00EE7C74" w:rsidP="0099798A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99798A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141A0" w:rsidRDefault="00EE7C74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ED48B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B76B18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уведомлений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по расчетам между бюджетами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№ 1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6168 от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0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7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1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0.2021г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, № 16784 от 28.10.2021г., № 16839 от 28.10.2021 г., </w:t>
      </w:r>
      <w:r w:rsidR="00432CD1">
        <w:rPr>
          <w:rFonts w:ascii="Arial" w:hAnsi="Arial" w:cs="Arial"/>
          <w:color w:val="2C2C2C"/>
          <w:sz w:val="24"/>
          <w:szCs w:val="20"/>
          <w:shd w:val="clear" w:color="auto" w:fill="FFFFFF"/>
        </w:rPr>
        <w:t>№ 16812 от 28.10.2021г.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Комитета по финансам Иркутского района, увеличить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доходную часть бюджета Голоустненского муниципального образования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в разделе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:</w:t>
      </w:r>
    </w:p>
    <w:p w:rsidR="00B76B18" w:rsidRDefault="00B141A0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Дотации на выравнивание бюджетной обеспеченности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по КБК 718 2 02 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16001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10 0000 150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в 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549,77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тыс. рублей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;</w:t>
      </w:r>
    </w:p>
    <w:p w:rsidR="00B141A0" w:rsidRPr="00B76B18" w:rsidRDefault="00B141A0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B141A0">
        <w:rPr>
          <w:rFonts w:ascii="Arial" w:hAnsi="Arial" w:cs="Arial"/>
          <w:szCs w:val="24"/>
        </w:rPr>
        <w:t>«Прочие межбюджетные трансферты, передаваемые бюджетам сельских поселений»</w:t>
      </w:r>
      <w:r>
        <w:rPr>
          <w:rFonts w:ascii="Arial" w:hAnsi="Arial" w:cs="Arial"/>
          <w:szCs w:val="24"/>
        </w:rPr>
        <w:t xml:space="preserve"> по КБК </w:t>
      </w:r>
      <w:r w:rsidRPr="00B141A0">
        <w:rPr>
          <w:rFonts w:ascii="Arial" w:hAnsi="Arial" w:cs="Arial"/>
          <w:szCs w:val="24"/>
        </w:rPr>
        <w:t>718 2 02 49999 10 0000 150</w:t>
      </w:r>
      <w:r w:rsidR="00432CD1" w:rsidRPr="00432CD1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432CD1">
        <w:rPr>
          <w:rFonts w:ascii="Arial" w:hAnsi="Arial" w:cs="Arial"/>
          <w:color w:val="2C2C2C"/>
          <w:sz w:val="24"/>
          <w:szCs w:val="20"/>
          <w:shd w:val="clear" w:color="auto" w:fill="FFFFFF"/>
        </w:rPr>
        <w:t>в размере 513,26 тыс. рублей.</w:t>
      </w:r>
    </w:p>
    <w:p w:rsidR="009D48FC" w:rsidRPr="00432CD1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Всего доходная часть бюджета Голоустненского муниципального образования на 2021 год </w:t>
      </w:r>
      <w:r w:rsidR="00DA569B"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увеличивае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тся на </w:t>
      </w:r>
      <w:r w:rsidR="00432CD1">
        <w:rPr>
          <w:rFonts w:ascii="Arial" w:hAnsi="Arial" w:cs="Arial"/>
          <w:color w:val="2C2C2C"/>
          <w:sz w:val="24"/>
          <w:szCs w:val="20"/>
          <w:shd w:val="clear" w:color="auto" w:fill="FFFFFF"/>
        </w:rPr>
        <w:t>1 063,03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432CD1">
        <w:rPr>
          <w:rFonts w:ascii="Arial" w:hAnsi="Arial" w:cs="Arial"/>
          <w:color w:val="2C2C2C"/>
          <w:sz w:val="24"/>
          <w:szCs w:val="24"/>
          <w:shd w:val="clear" w:color="auto" w:fill="FFFFFF"/>
        </w:rPr>
        <w:t>30 052,13</w:t>
      </w:r>
      <w:r w:rsidR="00566C2B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расходную часть бюджета на 2021 год внесены следующие изменения:</w:t>
      </w:r>
    </w:p>
    <w:p w:rsidR="0099798A" w:rsidRDefault="0099798A" w:rsidP="0099798A">
      <w:pPr>
        <w:pStyle w:val="ac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0E4FBE">
        <w:rPr>
          <w:rFonts w:ascii="Arial" w:hAnsi="Arial" w:cs="Arial"/>
          <w:sz w:val="24"/>
          <w:szCs w:val="24"/>
        </w:rPr>
        <w:t>»</w:t>
      </w:r>
    </w:p>
    <w:p w:rsidR="00DA569B" w:rsidRDefault="00DA569B" w:rsidP="00A513D2">
      <w:pPr>
        <w:pStyle w:val="ac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 0104 </w:t>
      </w:r>
      <w:r w:rsidRPr="000E4FBE">
        <w:rPr>
          <w:rFonts w:ascii="Arial" w:hAnsi="Arial" w:cs="Arial"/>
          <w:sz w:val="24"/>
          <w:szCs w:val="24"/>
        </w:rPr>
        <w:t>«</w:t>
      </w:r>
      <w:r w:rsidRPr="00DA569B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0E4FBE">
        <w:rPr>
          <w:rFonts w:ascii="Arial" w:hAnsi="Arial" w:cs="Arial"/>
          <w:sz w:val="24"/>
          <w:szCs w:val="24"/>
        </w:rPr>
        <w:t>»</w:t>
      </w:r>
      <w:r w:rsidR="00A513D2">
        <w:rPr>
          <w:rFonts w:ascii="Arial" w:hAnsi="Arial" w:cs="Arial"/>
          <w:sz w:val="24"/>
          <w:szCs w:val="24"/>
        </w:rPr>
        <w:t>:</w:t>
      </w:r>
    </w:p>
    <w:p w:rsidR="000A02E5" w:rsidRDefault="0072428D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="000A02E5" w:rsidRPr="000A02E5">
        <w:rPr>
          <w:rFonts w:ascii="Arial" w:hAnsi="Arial" w:cs="Arial"/>
          <w:sz w:val="24"/>
          <w:szCs w:val="24"/>
        </w:rPr>
        <w:t xml:space="preserve"> </w:t>
      </w:r>
      <w:r w:rsidR="000A02E5">
        <w:rPr>
          <w:rFonts w:ascii="Arial" w:hAnsi="Arial" w:cs="Arial"/>
          <w:sz w:val="24"/>
          <w:szCs w:val="24"/>
        </w:rPr>
        <w:t>КБК 9110060001 «</w:t>
      </w:r>
      <w:r w:rsidR="000A02E5" w:rsidRPr="000A02E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0A02E5">
        <w:rPr>
          <w:rFonts w:ascii="Arial" w:hAnsi="Arial" w:cs="Arial"/>
          <w:sz w:val="24"/>
          <w:szCs w:val="24"/>
        </w:rPr>
        <w:t>»:</w:t>
      </w:r>
    </w:p>
    <w:p w:rsidR="00A513D2" w:rsidRDefault="000A02E5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121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0A02E5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увеличить в размере </w:t>
      </w:r>
      <w:r w:rsidR="00432CD1">
        <w:rPr>
          <w:rFonts w:ascii="Arial" w:hAnsi="Arial" w:cs="Arial"/>
          <w:sz w:val="24"/>
          <w:szCs w:val="24"/>
        </w:rPr>
        <w:t>550</w:t>
      </w:r>
      <w:r>
        <w:rPr>
          <w:rFonts w:ascii="Arial" w:hAnsi="Arial" w:cs="Arial"/>
          <w:sz w:val="24"/>
          <w:szCs w:val="24"/>
        </w:rPr>
        <w:t>,00 тыс. руб.;</w:t>
      </w:r>
    </w:p>
    <w:p w:rsidR="000A02E5" w:rsidRDefault="000A02E5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  «</w:t>
      </w:r>
      <w:r w:rsidRPr="000A02E5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в размере </w:t>
      </w:r>
      <w:r w:rsidR="00432CD1">
        <w:rPr>
          <w:rFonts w:ascii="Arial" w:hAnsi="Arial" w:cs="Arial"/>
          <w:sz w:val="24"/>
          <w:szCs w:val="24"/>
        </w:rPr>
        <w:t>166,1</w:t>
      </w:r>
      <w:r>
        <w:rPr>
          <w:rFonts w:ascii="Arial" w:hAnsi="Arial" w:cs="Arial"/>
          <w:sz w:val="24"/>
          <w:szCs w:val="24"/>
        </w:rPr>
        <w:t>0 тыс. руб.;</w:t>
      </w:r>
    </w:p>
    <w:p w:rsidR="000A02E5" w:rsidRPr="000A02E5" w:rsidRDefault="000A02E5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244 «</w:t>
      </w:r>
      <w:r w:rsidRPr="000A02E5">
        <w:rPr>
          <w:rFonts w:ascii="Arial" w:hAnsi="Arial" w:cs="Arial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sz w:val="24"/>
          <w:szCs w:val="24"/>
        </w:rPr>
        <w:t>» у</w:t>
      </w:r>
      <w:r w:rsidR="00432CD1">
        <w:rPr>
          <w:rFonts w:ascii="Arial" w:hAnsi="Arial" w:cs="Arial"/>
          <w:sz w:val="24"/>
          <w:szCs w:val="24"/>
        </w:rPr>
        <w:t>величи</w:t>
      </w:r>
      <w:r>
        <w:rPr>
          <w:rFonts w:ascii="Arial" w:hAnsi="Arial" w:cs="Arial"/>
          <w:sz w:val="24"/>
          <w:szCs w:val="24"/>
        </w:rPr>
        <w:t xml:space="preserve">ть в размере </w:t>
      </w:r>
      <w:r w:rsidR="00432CD1">
        <w:rPr>
          <w:rFonts w:ascii="Arial" w:hAnsi="Arial" w:cs="Arial"/>
          <w:sz w:val="24"/>
          <w:szCs w:val="24"/>
        </w:rPr>
        <w:t>227,70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9798A" w:rsidRPr="000E4FBE" w:rsidRDefault="000A02E5" w:rsidP="0099798A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99798A" w:rsidRPr="0099798A">
        <w:rPr>
          <w:rFonts w:ascii="Arial" w:hAnsi="Arial" w:cs="Arial"/>
          <w:sz w:val="24"/>
          <w:szCs w:val="24"/>
        </w:rPr>
        <w:t xml:space="preserve"> </w:t>
      </w:r>
      <w:r w:rsidR="0099798A">
        <w:rPr>
          <w:rFonts w:ascii="Arial" w:hAnsi="Arial" w:cs="Arial"/>
          <w:sz w:val="24"/>
          <w:szCs w:val="24"/>
        </w:rPr>
        <w:t>подраздел 0113</w:t>
      </w:r>
      <w:r w:rsidR="0099798A" w:rsidRPr="000E4FBE">
        <w:rPr>
          <w:rFonts w:ascii="Arial" w:hAnsi="Arial" w:cs="Arial"/>
          <w:sz w:val="24"/>
          <w:szCs w:val="24"/>
        </w:rPr>
        <w:t xml:space="preserve"> «</w:t>
      </w:r>
      <w:r w:rsidR="0099798A" w:rsidRPr="00DD2C39">
        <w:rPr>
          <w:rFonts w:ascii="Arial" w:hAnsi="Arial" w:cs="Arial"/>
          <w:sz w:val="24"/>
          <w:szCs w:val="24"/>
        </w:rPr>
        <w:t xml:space="preserve">Другие </w:t>
      </w:r>
      <w:r w:rsidR="0099798A">
        <w:rPr>
          <w:rFonts w:ascii="Arial" w:hAnsi="Arial" w:cs="Arial"/>
          <w:sz w:val="24"/>
          <w:szCs w:val="24"/>
        </w:rPr>
        <w:t>общегосударственные вопросы</w:t>
      </w:r>
      <w:r w:rsidR="0099798A" w:rsidRPr="000E4FBE">
        <w:rPr>
          <w:rFonts w:ascii="Arial" w:hAnsi="Arial" w:cs="Arial"/>
          <w:sz w:val="24"/>
          <w:szCs w:val="24"/>
        </w:rPr>
        <w:t xml:space="preserve">» </w:t>
      </w:r>
      <w:r w:rsidR="0099798A">
        <w:rPr>
          <w:rFonts w:ascii="Arial" w:hAnsi="Arial" w:cs="Arial"/>
          <w:sz w:val="24"/>
          <w:szCs w:val="24"/>
        </w:rPr>
        <w:t>уменьшить</w:t>
      </w:r>
    </w:p>
    <w:p w:rsidR="0046786C" w:rsidRDefault="0072428D" w:rsidP="0099798A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</w:t>
      </w:r>
      <w:r w:rsidR="0099798A" w:rsidRPr="000E4FBE">
        <w:rPr>
          <w:rFonts w:ascii="Arial" w:hAnsi="Arial" w:cs="Arial"/>
          <w:sz w:val="24"/>
          <w:szCs w:val="24"/>
        </w:rPr>
        <w:t xml:space="preserve"> КБК </w:t>
      </w:r>
      <w:r w:rsidR="0099798A">
        <w:rPr>
          <w:rFonts w:ascii="Arial" w:hAnsi="Arial" w:cs="Arial"/>
          <w:sz w:val="24"/>
          <w:szCs w:val="24"/>
        </w:rPr>
        <w:t>9110060002</w:t>
      </w:r>
      <w:r w:rsidR="0099798A" w:rsidRPr="000E4FBE">
        <w:rPr>
          <w:rFonts w:ascii="Arial" w:hAnsi="Arial" w:cs="Arial"/>
          <w:sz w:val="24"/>
          <w:szCs w:val="24"/>
        </w:rPr>
        <w:t xml:space="preserve">  «</w:t>
      </w:r>
      <w:r w:rsidR="0099798A" w:rsidRPr="0099798A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DA569B">
        <w:rPr>
          <w:rFonts w:ascii="Arial" w:hAnsi="Arial" w:cs="Arial"/>
          <w:sz w:val="24"/>
          <w:szCs w:val="24"/>
        </w:rPr>
        <w:t>»</w:t>
      </w:r>
      <w:r w:rsidR="0046786C">
        <w:rPr>
          <w:rFonts w:ascii="Arial" w:hAnsi="Arial" w:cs="Arial"/>
          <w:sz w:val="24"/>
          <w:szCs w:val="24"/>
        </w:rPr>
        <w:t xml:space="preserve">: </w:t>
      </w:r>
    </w:p>
    <w:p w:rsidR="0046786C" w:rsidRPr="0099798A" w:rsidRDefault="000A02E5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6786C">
        <w:rPr>
          <w:rFonts w:ascii="Arial" w:hAnsi="Arial" w:cs="Arial"/>
          <w:sz w:val="24"/>
          <w:szCs w:val="24"/>
        </w:rPr>
        <w:t xml:space="preserve"> КВР </w:t>
      </w:r>
      <w:r w:rsidR="00432CD1">
        <w:rPr>
          <w:rFonts w:ascii="Arial" w:hAnsi="Arial" w:cs="Arial"/>
          <w:sz w:val="24"/>
          <w:szCs w:val="24"/>
        </w:rPr>
        <w:t>112</w:t>
      </w:r>
      <w:r w:rsidR="0046786C">
        <w:rPr>
          <w:rFonts w:ascii="Arial" w:hAnsi="Arial" w:cs="Arial"/>
          <w:sz w:val="24"/>
          <w:szCs w:val="24"/>
        </w:rPr>
        <w:t xml:space="preserve"> «</w:t>
      </w:r>
      <w:r w:rsidR="00432CD1" w:rsidRPr="00432CD1">
        <w:rPr>
          <w:rFonts w:ascii="Arial" w:hAnsi="Arial" w:cs="Arial"/>
          <w:sz w:val="24"/>
          <w:szCs w:val="24"/>
        </w:rPr>
        <w:t>Иные выплаты персоналу учреждений, за исключением фонда оплаты труда</w:t>
      </w:r>
      <w:r w:rsidR="0046786C">
        <w:rPr>
          <w:rFonts w:ascii="Arial" w:hAnsi="Arial" w:cs="Arial"/>
          <w:sz w:val="24"/>
          <w:szCs w:val="24"/>
        </w:rPr>
        <w:t xml:space="preserve">» уменьшить на </w:t>
      </w:r>
      <w:r w:rsidR="00432CD1">
        <w:rPr>
          <w:rFonts w:ascii="Arial" w:hAnsi="Arial" w:cs="Arial"/>
          <w:sz w:val="24"/>
          <w:szCs w:val="24"/>
        </w:rPr>
        <w:t>14,7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64488F" w:rsidRDefault="00432CD1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4488F">
        <w:rPr>
          <w:rFonts w:ascii="Arial" w:hAnsi="Arial" w:cs="Arial"/>
          <w:sz w:val="24"/>
          <w:szCs w:val="24"/>
        </w:rPr>
        <w:t>.</w:t>
      </w:r>
      <w:r w:rsidR="0064488F" w:rsidRPr="0064488F">
        <w:rPr>
          <w:rFonts w:ascii="Arial" w:hAnsi="Arial" w:cs="Arial"/>
          <w:sz w:val="24"/>
          <w:szCs w:val="24"/>
        </w:rPr>
        <w:t xml:space="preserve"> </w:t>
      </w:r>
      <w:r w:rsidR="0064488F">
        <w:rPr>
          <w:rFonts w:ascii="Arial" w:hAnsi="Arial" w:cs="Arial"/>
          <w:sz w:val="24"/>
          <w:szCs w:val="24"/>
        </w:rPr>
        <w:t xml:space="preserve"> </w:t>
      </w:r>
      <w:r w:rsidR="0064488F"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5</w:t>
      </w:r>
      <w:r w:rsidR="0064488F"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"ЖИЛИЩНО-КОММУНАЛЬНОЕ ХОЗЯЙСТВО"</w:t>
      </w:r>
      <w:r>
        <w:rPr>
          <w:rFonts w:ascii="Arial" w:hAnsi="Arial" w:cs="Arial"/>
          <w:sz w:val="24"/>
          <w:szCs w:val="24"/>
        </w:rPr>
        <w:t>:</w:t>
      </w:r>
    </w:p>
    <w:p w:rsidR="0064488F" w:rsidRPr="000E4FBE" w:rsidRDefault="00432CD1" w:rsidP="0064488F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4488F">
        <w:rPr>
          <w:rFonts w:ascii="Arial" w:hAnsi="Arial" w:cs="Arial"/>
          <w:sz w:val="24"/>
          <w:szCs w:val="24"/>
        </w:rPr>
        <w:t>.1. подраздел 0</w:t>
      </w:r>
      <w:r>
        <w:rPr>
          <w:rFonts w:ascii="Arial" w:hAnsi="Arial" w:cs="Arial"/>
          <w:sz w:val="24"/>
          <w:szCs w:val="24"/>
        </w:rPr>
        <w:t>503</w:t>
      </w:r>
      <w:r w:rsidR="0064488F" w:rsidRPr="000E4FBE">
        <w:rPr>
          <w:rFonts w:ascii="Arial" w:hAnsi="Arial" w:cs="Arial"/>
          <w:sz w:val="24"/>
          <w:szCs w:val="24"/>
        </w:rPr>
        <w:t xml:space="preserve"> «</w:t>
      </w:r>
      <w:r w:rsidRPr="00432CD1">
        <w:rPr>
          <w:rFonts w:ascii="Arial" w:hAnsi="Arial" w:cs="Arial"/>
          <w:sz w:val="24"/>
          <w:szCs w:val="24"/>
        </w:rPr>
        <w:t>Благоустройство в границах поселения</w:t>
      </w:r>
      <w:r w:rsidR="0064488F">
        <w:rPr>
          <w:rFonts w:ascii="Arial" w:hAnsi="Arial" w:cs="Arial"/>
          <w:sz w:val="24"/>
          <w:szCs w:val="24"/>
        </w:rPr>
        <w:t>»:</w:t>
      </w:r>
    </w:p>
    <w:p w:rsidR="0064488F" w:rsidRDefault="00432CD1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2428D">
        <w:rPr>
          <w:rFonts w:ascii="Arial" w:hAnsi="Arial" w:cs="Arial"/>
          <w:sz w:val="24"/>
          <w:szCs w:val="24"/>
        </w:rPr>
        <w:t>.1.1</w:t>
      </w:r>
      <w:r w:rsidR="0064488F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60101</w:t>
      </w:r>
      <w:r w:rsidR="0064488F" w:rsidRPr="000E4FBE">
        <w:rPr>
          <w:rFonts w:ascii="Arial" w:hAnsi="Arial" w:cs="Arial"/>
          <w:sz w:val="24"/>
          <w:szCs w:val="24"/>
        </w:rPr>
        <w:t xml:space="preserve">  «</w:t>
      </w:r>
      <w:r w:rsidRPr="00432CD1">
        <w:rPr>
          <w:rFonts w:ascii="Arial" w:hAnsi="Arial" w:cs="Arial"/>
          <w:sz w:val="24"/>
          <w:szCs w:val="24"/>
        </w:rPr>
        <w:t>Уличное освещение</w:t>
      </w:r>
      <w:r w:rsidR="0064488F" w:rsidRPr="000E4FBE">
        <w:rPr>
          <w:rFonts w:ascii="Arial" w:hAnsi="Arial" w:cs="Arial"/>
          <w:sz w:val="24"/>
          <w:szCs w:val="24"/>
        </w:rPr>
        <w:t>»</w:t>
      </w:r>
      <w:r w:rsidR="0064488F">
        <w:rPr>
          <w:rFonts w:ascii="Arial" w:hAnsi="Arial" w:cs="Arial"/>
          <w:sz w:val="24"/>
          <w:szCs w:val="24"/>
        </w:rPr>
        <w:t>:</w:t>
      </w:r>
    </w:p>
    <w:p w:rsidR="0064488F" w:rsidRDefault="0072428D" w:rsidP="0072428D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488F" w:rsidRPr="000E4FBE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 w:rsidR="00432CD1">
        <w:rPr>
          <w:rFonts w:ascii="Arial" w:hAnsi="Arial" w:cs="Arial"/>
          <w:sz w:val="24"/>
          <w:szCs w:val="24"/>
        </w:rPr>
        <w:t xml:space="preserve"> увелич</w:t>
      </w:r>
      <w:r w:rsidR="0064488F">
        <w:rPr>
          <w:rFonts w:ascii="Arial" w:hAnsi="Arial" w:cs="Arial"/>
          <w:sz w:val="24"/>
          <w:szCs w:val="24"/>
        </w:rPr>
        <w:t xml:space="preserve">ить на сумму </w:t>
      </w:r>
      <w:r>
        <w:rPr>
          <w:rFonts w:ascii="Arial" w:hAnsi="Arial" w:cs="Arial"/>
          <w:sz w:val="24"/>
          <w:szCs w:val="24"/>
        </w:rPr>
        <w:t>2</w:t>
      </w:r>
      <w:r w:rsidR="00432C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64488F">
        <w:rPr>
          <w:rFonts w:ascii="Arial" w:hAnsi="Arial" w:cs="Arial"/>
          <w:sz w:val="24"/>
          <w:szCs w:val="24"/>
        </w:rPr>
        <w:t xml:space="preserve">,00 </w:t>
      </w:r>
      <w:r w:rsidR="0064488F" w:rsidRPr="000E4FBE">
        <w:rPr>
          <w:rFonts w:ascii="Arial" w:hAnsi="Arial" w:cs="Arial"/>
          <w:sz w:val="24"/>
          <w:szCs w:val="24"/>
        </w:rPr>
        <w:t>тыс. рублей</w:t>
      </w:r>
      <w:r w:rsidR="0064488F">
        <w:rPr>
          <w:rFonts w:ascii="Arial" w:hAnsi="Arial" w:cs="Arial"/>
          <w:sz w:val="24"/>
          <w:szCs w:val="24"/>
        </w:rPr>
        <w:t>;</w:t>
      </w:r>
    </w:p>
    <w:p w:rsidR="0046786C" w:rsidRDefault="0046786C" w:rsidP="00432CD1">
      <w:pPr>
        <w:pStyle w:val="ac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9D48FC" w:rsidRPr="00923116" w:rsidRDefault="009D48FC" w:rsidP="00FA7B4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Всего расходная часть бюджета в 2021 году </w:t>
      </w:r>
      <w:r w:rsidR="006A7F95">
        <w:rPr>
          <w:rFonts w:ascii="Arial" w:hAnsi="Arial" w:cs="Arial"/>
          <w:sz w:val="24"/>
          <w:szCs w:val="24"/>
        </w:rPr>
        <w:t xml:space="preserve">увеличится 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432CD1">
        <w:rPr>
          <w:rFonts w:ascii="Arial" w:hAnsi="Arial" w:cs="Arial"/>
          <w:sz w:val="24"/>
          <w:szCs w:val="24"/>
        </w:rPr>
        <w:t>1 129,1</w:t>
      </w:r>
      <w:r w:rsidR="00CC5594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 w:rsidR="00432CD1">
        <w:rPr>
          <w:rFonts w:ascii="Arial" w:hAnsi="Arial" w:cs="Arial"/>
          <w:sz w:val="24"/>
          <w:szCs w:val="24"/>
        </w:rPr>
        <w:t>30 441,15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ab/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9D48FC" w:rsidRDefault="009D48FC" w:rsidP="00C45B40">
      <w:pPr>
        <w:rPr>
          <w:rFonts w:ascii="Courier New" w:hAnsi="Courier New" w:cs="Courier New"/>
        </w:rPr>
      </w:pPr>
    </w:p>
    <w:p w:rsidR="00F11DC6" w:rsidRPr="004410D4" w:rsidRDefault="00ED48B8" w:rsidP="00F11DC6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11DC6"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524968">
        <w:rPr>
          <w:rFonts w:ascii="Courier New" w:hAnsi="Courier New" w:cs="Courier New"/>
        </w:rPr>
        <w:t xml:space="preserve"> </w:t>
      </w:r>
      <w:r w:rsidR="00B84113">
        <w:rPr>
          <w:rFonts w:ascii="Courier New" w:hAnsi="Courier New" w:cs="Courier New"/>
        </w:rPr>
        <w:t>29.10</w:t>
      </w:r>
      <w:r w:rsidR="00A8772C">
        <w:rPr>
          <w:rFonts w:ascii="Courier New" w:hAnsi="Courier New" w:cs="Courier New"/>
        </w:rPr>
        <w:t>.</w:t>
      </w:r>
      <w:r w:rsidR="00923116">
        <w:rPr>
          <w:rFonts w:ascii="Courier New" w:hAnsi="Courier New" w:cs="Courier New"/>
        </w:rPr>
        <w:t>2021</w:t>
      </w:r>
      <w:r w:rsidRPr="004410D4">
        <w:rPr>
          <w:rFonts w:ascii="Courier New" w:hAnsi="Courier New" w:cs="Courier New"/>
        </w:rPr>
        <w:t xml:space="preserve"> г. №</w:t>
      </w:r>
      <w:r w:rsidR="00524968">
        <w:rPr>
          <w:rFonts w:ascii="Courier New" w:hAnsi="Courier New" w:cs="Courier New"/>
        </w:rPr>
        <w:t xml:space="preserve"> </w:t>
      </w:r>
      <w:r w:rsidR="00B84113">
        <w:rPr>
          <w:rFonts w:ascii="Courier New" w:hAnsi="Courier New" w:cs="Courier New"/>
        </w:rPr>
        <w:t>58-184</w:t>
      </w:r>
      <w:r>
        <w:rPr>
          <w:rFonts w:ascii="Courier New" w:hAnsi="Courier New" w:cs="Courier New"/>
        </w:rPr>
        <w:t>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310"/>
      </w:tblGrid>
      <w:tr w:rsidR="00F11DC6" w:rsidRPr="002A2257" w:rsidTr="0092311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0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0270B4" w:rsidRPr="007A71BC" w:rsidTr="000270B4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10 238,47</w:t>
            </w:r>
          </w:p>
        </w:tc>
      </w:tr>
      <w:tr w:rsidR="000270B4" w:rsidRPr="007A71BC" w:rsidTr="000270B4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0270B4" w:rsidRPr="007A71BC" w:rsidTr="000270B4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0270B4" w:rsidRPr="007A71BC" w:rsidTr="000270B4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0270B4" w:rsidRPr="007A71BC" w:rsidTr="000270B4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0270B4" w:rsidRPr="007A71BC" w:rsidTr="000270B4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5 921,20</w:t>
            </w:r>
          </w:p>
        </w:tc>
      </w:tr>
      <w:tr w:rsidR="000270B4" w:rsidRPr="007A71BC" w:rsidTr="000270B4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0270B4" w:rsidRPr="007A71BC" w:rsidTr="000270B4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5 222,90</w:t>
            </w:r>
          </w:p>
        </w:tc>
      </w:tr>
      <w:tr w:rsidR="000270B4" w:rsidRPr="007A71BC" w:rsidTr="000270B4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0270B4" w:rsidRPr="007A71BC" w:rsidTr="000270B4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0270B4" w:rsidRPr="007A71BC" w:rsidTr="000270B4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718 1 08 04020 01 0000 110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0270B4" w:rsidRPr="007A71BC" w:rsidTr="000270B4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1D288C" w:rsidRDefault="000270B4" w:rsidP="001D288C">
            <w:pPr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1D288C" w:rsidRDefault="000270B4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718 1 14 06000 00 0000 430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1D288C" w:rsidRDefault="000270B4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1D288C">
              <w:rPr>
                <w:rFonts w:ascii="Courier New" w:hAnsi="Courier New" w:cs="Courier New"/>
                <w:sz w:val="22"/>
              </w:rPr>
              <w:lastRenderedPageBreak/>
              <w:t>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718 1 14 06020 00 0000 430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1D288C" w:rsidRDefault="000270B4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718 1 14 06025 10 0000 430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7A71BC" w:rsidTr="000270B4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007D8" w:rsidRDefault="000270B4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007D8" w:rsidRDefault="000270B4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007D8" w:rsidRDefault="000270B4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0270B4" w:rsidRPr="007A71BC" w:rsidTr="000270B4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19 813,65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19 813,65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13 869,35</w:t>
            </w:r>
          </w:p>
        </w:tc>
      </w:tr>
      <w:tr w:rsidR="000270B4" w:rsidRPr="007A71BC" w:rsidTr="000270B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13 869,35</w:t>
            </w:r>
          </w:p>
        </w:tc>
      </w:tr>
      <w:tr w:rsidR="000270B4" w:rsidRPr="007A71BC" w:rsidTr="000270B4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13 869,35</w:t>
            </w:r>
          </w:p>
        </w:tc>
      </w:tr>
      <w:tr w:rsidR="000270B4" w:rsidRPr="007A71BC" w:rsidTr="000270B4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956,90</w:t>
            </w:r>
          </w:p>
        </w:tc>
      </w:tr>
      <w:tr w:rsidR="000270B4" w:rsidRPr="007A71BC" w:rsidTr="000270B4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0270B4" w:rsidRPr="007A71BC" w:rsidTr="000270B4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0270B4" w:rsidRPr="007A71BC" w:rsidTr="000270B4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185,80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Субвенции местным бюджетам на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4 801,61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4007D8" w:rsidRDefault="000270B4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4 801,61</w:t>
            </w:r>
          </w:p>
        </w:tc>
      </w:tr>
      <w:tr w:rsidR="000270B4" w:rsidRPr="007A71BC" w:rsidTr="000270B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4007D8" w:rsidRDefault="000270B4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50532" w:rsidRDefault="000270B4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30 052,13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B84113" w:rsidRPr="004410D4" w:rsidRDefault="00B84113" w:rsidP="00B8411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29.10.2021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58-184/дсп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1009"/>
      </w:tblGrid>
      <w:tr w:rsidR="002B4EBA" w:rsidRPr="002B4EBA" w:rsidTr="0092311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14 269,74</w:t>
            </w:r>
          </w:p>
        </w:tc>
      </w:tr>
      <w:tr w:rsidR="000270B4" w:rsidRPr="002B4EBA" w:rsidTr="000270B4">
        <w:trPr>
          <w:trHeight w:val="2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10 822,88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2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986,85</w:t>
            </w:r>
          </w:p>
        </w:tc>
      </w:tr>
      <w:tr w:rsidR="000270B4" w:rsidRPr="002B4EBA" w:rsidTr="000270B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911,85</w:t>
            </w:r>
          </w:p>
        </w:tc>
      </w:tr>
      <w:tr w:rsidR="000270B4" w:rsidRPr="002B4EBA" w:rsidTr="000270B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3 814,31</w:t>
            </w:r>
          </w:p>
        </w:tc>
      </w:tr>
      <w:tr w:rsidR="000270B4" w:rsidRPr="002B4EBA" w:rsidTr="000270B4">
        <w:trPr>
          <w:trHeight w:val="1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0270B4">
              <w:rPr>
                <w:rFonts w:ascii="Courier New" w:hAnsi="Courier New" w:cs="Courier New"/>
                <w:sz w:val="22"/>
                <w:szCs w:val="22"/>
              </w:rPr>
              <w:lastRenderedPageBreak/>
              <w:t>534,26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1 534,26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1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2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30 441,15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B84113" w:rsidRPr="004410D4" w:rsidRDefault="00B84113" w:rsidP="00B8411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29.10.2021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58-184/дсп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850"/>
        <w:gridCol w:w="851"/>
        <w:gridCol w:w="1026"/>
      </w:tblGrid>
      <w:tr w:rsidR="002B4EBA" w:rsidRPr="002B4EBA" w:rsidTr="00587F2B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30 441,15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14 269,74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</w:t>
            </w: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0270B4">
              <w:rPr>
                <w:rFonts w:ascii="Courier New" w:hAnsi="Courier New" w:cs="Courier New"/>
                <w:sz w:val="22"/>
                <w:szCs w:val="22"/>
              </w:rPr>
              <w:lastRenderedPageBreak/>
              <w:t>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10 822,88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8 660,83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8 660,83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6 653,48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2 007,35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1 579,84</w:t>
            </w:r>
          </w:p>
        </w:tc>
      </w:tr>
      <w:tr w:rsidR="000270B4" w:rsidRPr="002B4EBA" w:rsidTr="000270B4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1 091,82</w:t>
            </w:r>
          </w:p>
        </w:tc>
      </w:tr>
      <w:tr w:rsidR="000270B4" w:rsidRPr="002B4EBA" w:rsidTr="000270B4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1 091,82</w:t>
            </w:r>
          </w:p>
        </w:tc>
      </w:tr>
      <w:tr w:rsidR="000270B4" w:rsidRPr="002B4EBA" w:rsidTr="000270B4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0270B4" w:rsidRPr="002B4EBA" w:rsidTr="000270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14,25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353,66</w:t>
            </w:r>
          </w:p>
        </w:tc>
      </w:tr>
      <w:tr w:rsidR="000270B4" w:rsidRPr="002B4EBA" w:rsidTr="000270B4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0270B4" w:rsidRPr="002B4EBA" w:rsidTr="000270B4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488,02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47,83</w:t>
            </w:r>
          </w:p>
        </w:tc>
      </w:tr>
      <w:tr w:rsidR="000270B4" w:rsidRPr="002B4EBA" w:rsidTr="000270B4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440,18</w:t>
            </w:r>
          </w:p>
        </w:tc>
      </w:tr>
      <w:tr w:rsidR="000270B4" w:rsidRPr="002B4EBA" w:rsidTr="000270B4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0270B4" w:rsidRPr="002B4EBA" w:rsidTr="000270B4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1 432,86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1 432,86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1 100,51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B002A9" w:rsidRDefault="000270B4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0270B4" w:rsidRPr="002B4EBA" w:rsidTr="000270B4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111,54</w:t>
            </w:r>
          </w:p>
        </w:tc>
      </w:tr>
      <w:tr w:rsidR="000270B4" w:rsidRPr="002B4EBA" w:rsidTr="000270B4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B002A9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Страхование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B002A9" w:rsidRDefault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B002A9" w:rsidRDefault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B002A9" w:rsidRDefault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2,79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986,85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911,85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911,85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1 534,26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1 534,26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498,00</w:t>
            </w:r>
          </w:p>
        </w:tc>
      </w:tr>
      <w:tr w:rsidR="000270B4" w:rsidRPr="002B4EBA" w:rsidTr="000270B4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7 664,74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6 721,16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6 721,16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5 145,09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1 576,07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921,99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921,99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641,99</w:t>
            </w:r>
          </w:p>
        </w:tc>
      </w:tr>
      <w:tr w:rsidR="000270B4" w:rsidRPr="002B4EBA" w:rsidTr="000270B4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620,77</w:t>
            </w:r>
          </w:p>
        </w:tc>
      </w:tr>
      <w:tr w:rsidR="000270B4" w:rsidRPr="002B4EBA" w:rsidTr="000270B4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620,77</w:t>
            </w:r>
          </w:p>
        </w:tc>
      </w:tr>
      <w:tr w:rsidR="000270B4" w:rsidRPr="002B4EBA" w:rsidTr="000270B4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0270B4" w:rsidRPr="002B4EBA" w:rsidTr="000270B4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176,77</w:t>
            </w:r>
          </w:p>
        </w:tc>
      </w:tr>
      <w:tr w:rsidR="000270B4" w:rsidRPr="002B4EBA" w:rsidTr="000270B4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21,22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1,22</w:t>
            </w:r>
          </w:p>
        </w:tc>
      </w:tr>
      <w:tr w:rsidR="000270B4" w:rsidRPr="002B4EBA" w:rsidTr="000270B4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270B4" w:rsidRPr="002B4EBA" w:rsidTr="000270B4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7C6B12" w:rsidRDefault="000270B4">
            <w:pPr>
              <w:rPr>
                <w:rFonts w:ascii="Courier New" w:hAnsi="Courier New" w:cs="Courier New"/>
                <w:iCs/>
                <w:sz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</w:rPr>
            </w:pPr>
            <w:r w:rsidRPr="007C6B12">
              <w:rPr>
                <w:rFonts w:ascii="Courier New" w:hAnsi="Courier New" w:cs="Courier New"/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A8772C" w:rsidRDefault="000270B4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lastRenderedPageBreak/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A8772C" w:rsidRDefault="000270B4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CC752A" w:rsidRDefault="000270B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7C6B12" w:rsidRDefault="007C6B12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0B4FF1" w:rsidRPr="004410D4" w:rsidRDefault="000B4FF1" w:rsidP="000B4FF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29.10.2021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58-184/дсп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701"/>
        <w:gridCol w:w="709"/>
        <w:gridCol w:w="1134"/>
      </w:tblGrid>
      <w:tr w:rsidR="002B4EBA" w:rsidRPr="002B4EBA" w:rsidTr="004A11F3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0270B4" w:rsidRPr="002B4EBA" w:rsidTr="000270B4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30 441,15</w:t>
            </w:r>
          </w:p>
        </w:tc>
      </w:tr>
      <w:tr w:rsidR="000270B4" w:rsidRPr="002B4EBA" w:rsidTr="000270B4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14 269,74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0270B4" w:rsidRPr="002B4EBA" w:rsidTr="000270B4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10 822,88</w:t>
            </w:r>
          </w:p>
        </w:tc>
      </w:tr>
      <w:tr w:rsidR="000270B4" w:rsidRPr="002B4EBA" w:rsidTr="000270B4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10 774,38</w:t>
            </w:r>
          </w:p>
        </w:tc>
      </w:tr>
      <w:tr w:rsidR="000270B4" w:rsidRPr="002B4EBA" w:rsidTr="000270B4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8 660,83</w:t>
            </w:r>
          </w:p>
        </w:tc>
      </w:tr>
      <w:tr w:rsidR="000270B4" w:rsidRPr="002B4EBA" w:rsidTr="000270B4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8 660,83</w:t>
            </w:r>
          </w:p>
        </w:tc>
      </w:tr>
      <w:tr w:rsidR="000270B4" w:rsidRPr="002B4EBA" w:rsidTr="000270B4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6 653,48</w:t>
            </w:r>
          </w:p>
        </w:tc>
      </w:tr>
      <w:tr w:rsidR="000270B4" w:rsidRPr="002B4EBA" w:rsidTr="000270B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2 007,35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1 579,84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1 091,82</w:t>
            </w:r>
          </w:p>
        </w:tc>
      </w:tr>
      <w:tr w:rsidR="000270B4" w:rsidRPr="002B4EBA" w:rsidTr="000270B4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1 091,82</w:t>
            </w:r>
          </w:p>
        </w:tc>
      </w:tr>
      <w:tr w:rsidR="000270B4" w:rsidRPr="002B4EBA" w:rsidTr="000270B4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0270B4" w:rsidRPr="002B4EBA" w:rsidTr="000270B4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14,25</w:t>
            </w:r>
          </w:p>
        </w:tc>
      </w:tr>
      <w:tr w:rsidR="000270B4" w:rsidRPr="002B4EBA" w:rsidTr="000270B4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353,66</w:t>
            </w:r>
          </w:p>
        </w:tc>
      </w:tr>
      <w:tr w:rsidR="000270B4" w:rsidRPr="002B4EBA" w:rsidTr="000270B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0270B4" w:rsidRPr="002B4EBA" w:rsidTr="000270B4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488,02</w:t>
            </w:r>
          </w:p>
        </w:tc>
      </w:tr>
      <w:tr w:rsidR="000270B4" w:rsidRPr="002B4EBA" w:rsidTr="000270B4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47,83</w:t>
            </w:r>
          </w:p>
        </w:tc>
      </w:tr>
      <w:tr w:rsidR="000270B4" w:rsidRPr="002B4EBA" w:rsidTr="000270B4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440,18</w:t>
            </w:r>
          </w:p>
        </w:tc>
      </w:tr>
      <w:tr w:rsidR="000270B4" w:rsidRPr="002B4EBA" w:rsidTr="000270B4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0270B4" w:rsidRPr="002B4EBA" w:rsidTr="000270B4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0270B4" w:rsidRPr="002B4EBA" w:rsidTr="000270B4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0270B4" w:rsidRPr="002B4EBA" w:rsidTr="000270B4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0270B4" w:rsidRPr="002B4EBA" w:rsidTr="000270B4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0270B4" w:rsidRPr="002B4EBA" w:rsidTr="000270B4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270B4" w:rsidRPr="002B4EBA" w:rsidTr="000270B4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1 852,20</w:t>
            </w:r>
          </w:p>
        </w:tc>
      </w:tr>
      <w:tr w:rsidR="000270B4" w:rsidRPr="002B4EBA" w:rsidTr="000270B4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1 432,86</w:t>
            </w:r>
          </w:p>
        </w:tc>
      </w:tr>
      <w:tr w:rsidR="000270B4" w:rsidRPr="002B4EBA" w:rsidTr="000270B4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1 432,86</w:t>
            </w:r>
          </w:p>
        </w:tc>
      </w:tr>
      <w:tr w:rsidR="000270B4" w:rsidRPr="002B4EBA" w:rsidTr="000270B4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1 100,51</w:t>
            </w:r>
          </w:p>
        </w:tc>
      </w:tr>
      <w:tr w:rsidR="000270B4" w:rsidRPr="002B4EBA" w:rsidTr="000270B4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1D59B0" w:rsidRDefault="000270B4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1D59B0" w:rsidRDefault="000270B4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1D59B0" w:rsidRDefault="000270B4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C6B12" w:rsidRDefault="000270B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419,33</w:t>
            </w:r>
          </w:p>
        </w:tc>
      </w:tr>
      <w:tr w:rsidR="000270B4" w:rsidRPr="002B4EBA" w:rsidTr="000270B4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0270B4" w:rsidRPr="002B4EBA" w:rsidTr="000270B4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111,54</w:t>
            </w:r>
          </w:p>
        </w:tc>
      </w:tr>
      <w:tr w:rsidR="000270B4" w:rsidRPr="002B4EBA" w:rsidTr="000270B4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4A11F3" w:rsidRDefault="000270B4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2,79</w:t>
            </w:r>
          </w:p>
        </w:tc>
      </w:tr>
      <w:tr w:rsidR="000270B4" w:rsidRPr="002B4EBA" w:rsidTr="000270B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0270B4" w:rsidRPr="002B4EBA" w:rsidTr="000270B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175,00</w:t>
            </w:r>
          </w:p>
        </w:tc>
      </w:tr>
      <w:tr w:rsidR="000270B4" w:rsidRPr="002B4EBA" w:rsidTr="000270B4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270B4" w:rsidRPr="002B4EBA" w:rsidTr="000270B4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0270B4" w:rsidRPr="002B4EBA" w:rsidTr="000270B4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986,85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911,85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911,85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71548D" w:rsidRDefault="000270B4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0270B4" w:rsidRPr="002B4EBA" w:rsidTr="000270B4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0270B4" w:rsidRPr="002B4EBA" w:rsidTr="000270B4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0270B4" w:rsidRPr="002B4EBA" w:rsidTr="000270B4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0270B4" w:rsidRPr="002B4EBA" w:rsidTr="000270B4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0270B4" w:rsidRPr="002B4EBA" w:rsidTr="000270B4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0270B4" w:rsidRPr="002B4EBA" w:rsidTr="000270B4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0270B4" w:rsidRPr="002B4EBA" w:rsidTr="000270B4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0270B4" w:rsidRPr="002B4EBA" w:rsidTr="000270B4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0270B4" w:rsidRPr="002B4EBA" w:rsidTr="000270B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270B4" w:rsidRPr="002B4EBA" w:rsidTr="000270B4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1 534,26</w:t>
            </w:r>
          </w:p>
        </w:tc>
      </w:tr>
      <w:tr w:rsidR="000270B4" w:rsidRPr="002B4EBA" w:rsidTr="000270B4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1 534,26</w:t>
            </w:r>
          </w:p>
        </w:tc>
      </w:tr>
      <w:tr w:rsidR="000270B4" w:rsidRPr="002B4EBA" w:rsidTr="000270B4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878,00</w:t>
            </w:r>
          </w:p>
        </w:tc>
      </w:tr>
      <w:tr w:rsidR="000270B4" w:rsidRPr="002B4EBA" w:rsidTr="000270B4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498,00</w:t>
            </w:r>
          </w:p>
        </w:tc>
      </w:tr>
      <w:tr w:rsidR="000270B4" w:rsidRPr="002B4EBA" w:rsidTr="000270B4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0270B4" w:rsidRPr="002B4EBA" w:rsidTr="000270B4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0270B4" w:rsidRPr="002B4EBA" w:rsidTr="000270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0270B4" w:rsidRPr="002B4EBA" w:rsidTr="000270B4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9 024,27</w:t>
            </w:r>
          </w:p>
        </w:tc>
      </w:tr>
      <w:tr w:rsidR="000270B4" w:rsidRPr="002B4EBA" w:rsidTr="000270B4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7 664,74</w:t>
            </w:r>
          </w:p>
        </w:tc>
      </w:tr>
      <w:tr w:rsidR="000270B4" w:rsidRPr="002B4EBA" w:rsidTr="000270B4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6 721,16</w:t>
            </w:r>
          </w:p>
        </w:tc>
      </w:tr>
      <w:tr w:rsidR="000270B4" w:rsidRPr="002B4EBA" w:rsidTr="000270B4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6 721,16</w:t>
            </w:r>
          </w:p>
        </w:tc>
      </w:tr>
      <w:tr w:rsidR="000270B4" w:rsidRPr="002B4EBA" w:rsidTr="000270B4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5 145,09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1 576,07</w:t>
            </w:r>
          </w:p>
        </w:tc>
      </w:tr>
      <w:tr w:rsidR="000270B4" w:rsidRPr="002B4EBA" w:rsidTr="000270B4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921,99</w:t>
            </w:r>
          </w:p>
        </w:tc>
      </w:tr>
      <w:tr w:rsidR="000270B4" w:rsidRPr="002B4EBA" w:rsidTr="000270B4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921,99</w:t>
            </w:r>
          </w:p>
        </w:tc>
      </w:tr>
      <w:tr w:rsidR="000270B4" w:rsidRPr="002B4EBA" w:rsidTr="000270B4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641,99</w:t>
            </w:r>
          </w:p>
        </w:tc>
      </w:tr>
      <w:tr w:rsidR="000270B4" w:rsidRPr="002B4EBA" w:rsidTr="000270B4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620,77</w:t>
            </w:r>
          </w:p>
        </w:tc>
      </w:tr>
      <w:tr w:rsidR="000270B4" w:rsidRPr="002B4EBA" w:rsidTr="000270B4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620,77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0270B4" w:rsidRPr="002B4EBA" w:rsidTr="000270B4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0270B4" w:rsidRPr="002B4EBA" w:rsidTr="000270B4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176,77</w:t>
            </w:r>
          </w:p>
        </w:tc>
      </w:tr>
      <w:tr w:rsidR="000270B4" w:rsidRPr="002B4EBA" w:rsidTr="000270B4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21,22</w:t>
            </w:r>
          </w:p>
        </w:tc>
      </w:tr>
      <w:tr w:rsidR="000270B4" w:rsidRPr="002B4EBA" w:rsidTr="000270B4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0270B4" w:rsidRPr="002B4EBA" w:rsidTr="000270B4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1,22</w:t>
            </w:r>
          </w:p>
        </w:tc>
      </w:tr>
      <w:tr w:rsidR="000270B4" w:rsidRPr="002B4EBA" w:rsidTr="000270B4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270B4" w:rsidRPr="002B4EBA" w:rsidTr="000270B4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B4" w:rsidRPr="007C6B12" w:rsidRDefault="000270B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B4" w:rsidRPr="007C6B12" w:rsidRDefault="000270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0270B4" w:rsidRPr="002B4EBA" w:rsidTr="000270B4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A8772C" w:rsidRDefault="000270B4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A8772C" w:rsidRDefault="000270B4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0270B4" w:rsidRPr="002B4EBA" w:rsidTr="000270B4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527E06" w:rsidRDefault="000270B4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587F2B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br w:type="page"/>
      </w:r>
      <w:r w:rsidR="002B4EBA" w:rsidRPr="002B4EBA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0B4FF1" w:rsidRPr="004410D4" w:rsidRDefault="000B4FF1" w:rsidP="000B4FF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29.10.2021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58-184/дсп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1134"/>
      </w:tblGrid>
      <w:tr w:rsidR="002B4EBA" w:rsidRPr="002B4EBA" w:rsidTr="00587F2B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389,02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1 133,73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1 133,73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1 133,73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0270B4" w:rsidRPr="002B4EBA" w:rsidTr="000270B4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-31 185,85</w:t>
            </w:r>
          </w:p>
        </w:tc>
      </w:tr>
      <w:tr w:rsidR="000270B4" w:rsidRPr="002B4EBA" w:rsidTr="000270B4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-31 185,85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bCs/>
                <w:sz w:val="22"/>
                <w:szCs w:val="22"/>
              </w:rPr>
              <w:t>31 261,15</w:t>
            </w:r>
          </w:p>
        </w:tc>
      </w:tr>
      <w:tr w:rsidR="000270B4" w:rsidRPr="002B4EBA" w:rsidTr="000270B4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2B4EBA" w:rsidRDefault="000270B4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31 261,15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1040FC" w:rsidRPr="004A1BFA" w:rsidRDefault="00ED48B8" w:rsidP="001040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1040FC">
        <w:rPr>
          <w:rFonts w:ascii="Courier New" w:hAnsi="Courier New" w:cs="Courier New"/>
        </w:rPr>
        <w:lastRenderedPageBreak/>
        <w:t>Приложение № 14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0B4FF1" w:rsidRPr="004410D4" w:rsidRDefault="000B4FF1" w:rsidP="000B4FF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29.10.2021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58-184/дсп</w:t>
      </w: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587F2B" w:rsidRDefault="001040FC" w:rsidP="00587F2B">
      <w:pPr>
        <w:jc w:val="center"/>
        <w:rPr>
          <w:rFonts w:ascii="Arial" w:hAnsi="Arial" w:cs="Arial"/>
          <w:bCs/>
          <w:sz w:val="24"/>
          <w:szCs w:val="24"/>
        </w:rPr>
      </w:pPr>
      <w:r w:rsidRPr="004A1BFA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РОГРАММА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МУНИЦИПАЛЬНЫХ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ВНУТРЕННИХ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ЗАИМСТВОВАНИЙ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БЮДЖЕТА</w:t>
      </w:r>
      <w:r w:rsidRPr="004A1BF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ОЛОУСТНЕНСКОГО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2021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7796"/>
        <w:gridCol w:w="1418"/>
      </w:tblGrid>
      <w:tr w:rsidR="001040FC" w:rsidRPr="004A1BFA" w:rsidTr="004A11F3">
        <w:trPr>
          <w:trHeight w:val="31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F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40FC" w:rsidRPr="0084543D" w:rsidTr="004A11F3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Виды заимствований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4A1BFA" w:rsidRDefault="001040FC" w:rsidP="00473D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Pr="004A1BFA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270B4" w:rsidRPr="0084543D" w:rsidTr="000270B4">
        <w:trPr>
          <w:trHeight w:val="22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Объем заимствований,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313,72</w:t>
            </w:r>
          </w:p>
        </w:tc>
      </w:tr>
      <w:tr w:rsidR="000270B4" w:rsidRPr="0084543D" w:rsidTr="000270B4">
        <w:trPr>
          <w:trHeight w:val="31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270B4" w:rsidRPr="0084543D" w:rsidTr="000270B4">
        <w:trPr>
          <w:trHeight w:val="6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84543D" w:rsidTr="000270B4">
        <w:trPr>
          <w:trHeight w:val="324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84543D" w:rsidTr="000270B4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84543D" w:rsidTr="000270B4">
        <w:trPr>
          <w:trHeight w:val="48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1 133,73</w:t>
            </w:r>
          </w:p>
        </w:tc>
      </w:tr>
      <w:tr w:rsidR="000270B4" w:rsidRPr="0084543D" w:rsidTr="000270B4">
        <w:trPr>
          <w:trHeight w:val="321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объем привлечения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1 133,73</w:t>
            </w:r>
          </w:p>
        </w:tc>
      </w:tr>
      <w:tr w:rsidR="000270B4" w:rsidRPr="0084543D" w:rsidTr="000270B4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84543D" w:rsidTr="000270B4">
        <w:trPr>
          <w:trHeight w:val="477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  <w:tr w:rsidR="000270B4" w:rsidRPr="0084543D" w:rsidTr="000270B4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70B4" w:rsidRPr="0084543D" w:rsidTr="000270B4">
        <w:trPr>
          <w:trHeight w:val="166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8F0CAA" w:rsidRDefault="000270B4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B4" w:rsidRPr="000270B4" w:rsidRDefault="000270B4" w:rsidP="000270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70B4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2B4EBA" w:rsidRPr="002B4EBA" w:rsidSect="00923116">
      <w:pgSz w:w="11906" w:h="16838"/>
      <w:pgMar w:top="1135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4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12"/>
  </w:num>
  <w:num w:numId="7">
    <w:abstractNumId w:val="26"/>
  </w:num>
  <w:num w:numId="8">
    <w:abstractNumId w:val="21"/>
  </w:num>
  <w:num w:numId="9">
    <w:abstractNumId w:val="18"/>
  </w:num>
  <w:num w:numId="10">
    <w:abstractNumId w:val="24"/>
  </w:num>
  <w:num w:numId="11">
    <w:abstractNumId w:val="14"/>
  </w:num>
  <w:num w:numId="12">
    <w:abstractNumId w:val="9"/>
  </w:num>
  <w:num w:numId="13">
    <w:abstractNumId w:val="28"/>
  </w:num>
  <w:num w:numId="14">
    <w:abstractNumId w:val="22"/>
  </w:num>
  <w:num w:numId="15">
    <w:abstractNumId w:val="23"/>
  </w:num>
  <w:num w:numId="16">
    <w:abstractNumId w:val="1"/>
  </w:num>
  <w:num w:numId="17">
    <w:abstractNumId w:val="10"/>
  </w:num>
  <w:num w:numId="18">
    <w:abstractNumId w:val="25"/>
  </w:num>
  <w:num w:numId="19">
    <w:abstractNumId w:val="16"/>
  </w:num>
  <w:num w:numId="20">
    <w:abstractNumId w:val="20"/>
  </w:num>
  <w:num w:numId="21">
    <w:abstractNumId w:val="7"/>
  </w:num>
  <w:num w:numId="22">
    <w:abstractNumId w:val="0"/>
  </w:num>
  <w:num w:numId="23">
    <w:abstractNumId w:val="27"/>
  </w:num>
  <w:num w:numId="24">
    <w:abstractNumId w:val="11"/>
  </w:num>
  <w:num w:numId="25">
    <w:abstractNumId w:val="3"/>
  </w:num>
  <w:num w:numId="26">
    <w:abstractNumId w:val="13"/>
  </w:num>
  <w:num w:numId="27">
    <w:abstractNumId w:val="2"/>
  </w:num>
  <w:num w:numId="28">
    <w:abstractNumId w:val="19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22FB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A02E5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3A4B"/>
    <w:rsid w:val="000D59C3"/>
    <w:rsid w:val="000D5B2F"/>
    <w:rsid w:val="000D6BB1"/>
    <w:rsid w:val="000D7E19"/>
    <w:rsid w:val="000E0053"/>
    <w:rsid w:val="000E33FD"/>
    <w:rsid w:val="000E3837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4244"/>
    <w:rsid w:val="001D55F5"/>
    <w:rsid w:val="001D59B0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999"/>
    <w:rsid w:val="00376DAF"/>
    <w:rsid w:val="00382FEC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113CC"/>
    <w:rsid w:val="004117EA"/>
    <w:rsid w:val="00411EF3"/>
    <w:rsid w:val="004128B7"/>
    <w:rsid w:val="004136FA"/>
    <w:rsid w:val="00413DAC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37C5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10281"/>
    <w:rsid w:val="0071548D"/>
    <w:rsid w:val="00717FB3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30B1"/>
    <w:rsid w:val="00A6417E"/>
    <w:rsid w:val="00A6516D"/>
    <w:rsid w:val="00A72ED6"/>
    <w:rsid w:val="00A7327E"/>
    <w:rsid w:val="00A7535D"/>
    <w:rsid w:val="00A778BE"/>
    <w:rsid w:val="00A77974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6B18"/>
    <w:rsid w:val="00B77FED"/>
    <w:rsid w:val="00B84113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1DFB"/>
    <w:rsid w:val="00C12647"/>
    <w:rsid w:val="00C13A06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0CC3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F796-EDB6-4AFC-9477-B61CDF7C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9836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Виктория</cp:lastModifiedBy>
  <cp:revision>486</cp:revision>
  <cp:lastPrinted>2021-08-02T00:51:00Z</cp:lastPrinted>
  <dcterms:created xsi:type="dcterms:W3CDTF">2016-11-14T17:00:00Z</dcterms:created>
  <dcterms:modified xsi:type="dcterms:W3CDTF">2021-11-19T10:29:00Z</dcterms:modified>
</cp:coreProperties>
</file>