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BC0" w:rsidRPr="00B10779" w:rsidRDefault="00017BC0" w:rsidP="00BC2016">
      <w:pPr>
        <w:widowControl w:val="0"/>
        <w:suppressAutoHyphens/>
        <w:autoSpaceDE w:val="0"/>
        <w:autoSpaceDN w:val="0"/>
        <w:jc w:val="center"/>
        <w:rPr>
          <w:rFonts w:ascii="Arial" w:hAnsi="Arial" w:cs="Arial"/>
          <w:i/>
          <w:sz w:val="32"/>
          <w:szCs w:val="32"/>
          <w:lang w:eastAsia="en-US"/>
        </w:rPr>
      </w:pPr>
      <w:r w:rsidRPr="00B10779">
        <w:rPr>
          <w:rFonts w:ascii="Arial" w:hAnsi="Arial" w:cs="Arial"/>
          <w:i/>
          <w:sz w:val="32"/>
          <w:szCs w:val="32"/>
          <w:lang w:eastAsia="en-US"/>
        </w:rPr>
        <w:t>ПРОЕКТ</w:t>
      </w:r>
    </w:p>
    <w:p w:rsidR="00017BC0" w:rsidRPr="00623AA0" w:rsidRDefault="00017BC0" w:rsidP="00017BC0">
      <w:pPr>
        <w:widowControl w:val="0"/>
        <w:suppressAutoHyphens/>
        <w:autoSpaceDE w:val="0"/>
        <w:autoSpaceDN w:val="0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623AA0">
        <w:rPr>
          <w:rFonts w:ascii="Arial" w:hAnsi="Arial" w:cs="Arial"/>
          <w:b/>
          <w:sz w:val="32"/>
          <w:szCs w:val="32"/>
          <w:lang w:eastAsia="en-US"/>
        </w:rPr>
        <w:t>___.</w:t>
      </w:r>
      <w:r>
        <w:rPr>
          <w:rFonts w:ascii="Arial" w:hAnsi="Arial" w:cs="Arial"/>
          <w:b/>
          <w:sz w:val="32"/>
          <w:szCs w:val="32"/>
          <w:lang w:eastAsia="en-US"/>
        </w:rPr>
        <w:t>___</w:t>
      </w:r>
      <w:r w:rsidRPr="00623AA0">
        <w:rPr>
          <w:rFonts w:ascii="Arial" w:hAnsi="Arial" w:cs="Arial"/>
          <w:b/>
          <w:sz w:val="32"/>
          <w:szCs w:val="32"/>
          <w:lang w:eastAsia="en-US"/>
        </w:rPr>
        <w:t>.20</w:t>
      </w:r>
      <w:r>
        <w:rPr>
          <w:rFonts w:ascii="Arial" w:hAnsi="Arial" w:cs="Arial"/>
          <w:b/>
          <w:sz w:val="32"/>
          <w:szCs w:val="32"/>
          <w:lang w:eastAsia="en-US"/>
        </w:rPr>
        <w:t>22</w:t>
      </w:r>
      <w:r w:rsidRPr="00623AA0">
        <w:rPr>
          <w:rFonts w:ascii="Arial" w:hAnsi="Arial" w:cs="Arial"/>
          <w:b/>
          <w:sz w:val="32"/>
          <w:szCs w:val="32"/>
          <w:lang w:eastAsia="en-US"/>
        </w:rPr>
        <w:t>Г. № _</w:t>
      </w:r>
      <w:r>
        <w:rPr>
          <w:rFonts w:ascii="Arial" w:hAnsi="Arial" w:cs="Arial"/>
          <w:b/>
          <w:sz w:val="32"/>
          <w:szCs w:val="32"/>
          <w:lang w:eastAsia="en-US"/>
        </w:rPr>
        <w:t>_____/ДСП</w:t>
      </w:r>
    </w:p>
    <w:p w:rsidR="00017BC0" w:rsidRPr="00623AA0" w:rsidRDefault="00017BC0" w:rsidP="00017BC0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623AA0">
        <w:rPr>
          <w:rFonts w:ascii="Arial" w:hAnsi="Arial" w:cs="Arial"/>
          <w:b/>
          <w:sz w:val="32"/>
          <w:szCs w:val="32"/>
          <w:lang w:eastAsia="en-US"/>
        </w:rPr>
        <w:t>РОССИЙСКАЯ ФЕДЕРАЦИЯ</w:t>
      </w:r>
    </w:p>
    <w:p w:rsidR="00017BC0" w:rsidRPr="00623AA0" w:rsidRDefault="00017BC0" w:rsidP="00017BC0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623AA0">
        <w:rPr>
          <w:rFonts w:ascii="Arial" w:hAnsi="Arial" w:cs="Arial"/>
          <w:b/>
          <w:sz w:val="32"/>
          <w:szCs w:val="32"/>
          <w:lang w:eastAsia="en-US"/>
        </w:rPr>
        <w:t>ИРКУТСКАЯ ОБЛАСТЬ</w:t>
      </w:r>
    </w:p>
    <w:p w:rsidR="00017BC0" w:rsidRPr="00623AA0" w:rsidRDefault="00017BC0" w:rsidP="00017BC0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623AA0">
        <w:rPr>
          <w:rFonts w:ascii="Arial" w:hAnsi="Arial" w:cs="Arial"/>
          <w:b/>
          <w:sz w:val="32"/>
          <w:szCs w:val="32"/>
          <w:lang w:eastAsia="en-US"/>
        </w:rPr>
        <w:t>ИРКУТСКИЙ РАЙОН</w:t>
      </w:r>
    </w:p>
    <w:p w:rsidR="00017BC0" w:rsidRPr="00623AA0" w:rsidRDefault="00017BC0" w:rsidP="00017BC0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623AA0">
        <w:rPr>
          <w:rFonts w:ascii="Arial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017BC0" w:rsidRPr="00623AA0" w:rsidRDefault="00017BC0" w:rsidP="00017BC0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ДУМ</w:t>
      </w:r>
      <w:r w:rsidRPr="00623AA0">
        <w:rPr>
          <w:rFonts w:ascii="Arial" w:hAnsi="Arial" w:cs="Arial"/>
          <w:b/>
          <w:sz w:val="32"/>
          <w:szCs w:val="32"/>
          <w:lang w:eastAsia="en-US"/>
        </w:rPr>
        <w:t>А</w:t>
      </w:r>
    </w:p>
    <w:p w:rsidR="00017BC0" w:rsidRPr="00623AA0" w:rsidRDefault="00017BC0" w:rsidP="00017BC0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РЕШЕНИЕ</w:t>
      </w:r>
    </w:p>
    <w:p w:rsidR="00017BC0" w:rsidRPr="00B234E2" w:rsidRDefault="00017BC0" w:rsidP="00017BC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BC2016" w:rsidRPr="00BC2016" w:rsidRDefault="00CF3744" w:rsidP="00BC20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В РЕШЕНИЕ ДУМЫ ГОЛОУСТНЕНСКОГО МУНИЦИПАЛЬНОГО ОБРАЗОВАНИЯ № 25-120/ДСП ОТ 30.10.2009Г «</w:t>
      </w:r>
      <w:r w:rsidRPr="00BC2016">
        <w:rPr>
          <w:rFonts w:ascii="Arial" w:hAnsi="Arial" w:cs="Arial"/>
          <w:b/>
          <w:bCs/>
          <w:sz w:val="32"/>
          <w:szCs w:val="32"/>
        </w:rPr>
        <w:t>О ГАРАНТИЯХ ДЕЯТЕЛЬНОСТИ ГЛАВЫ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BC2016">
        <w:rPr>
          <w:rFonts w:ascii="Arial" w:hAnsi="Arial" w:cs="Arial"/>
          <w:b/>
          <w:bCs/>
          <w:sz w:val="32"/>
          <w:szCs w:val="32"/>
        </w:rPr>
        <w:t>ГОЛОУСТНЕНСКОГО МУНИЦИПАЛЬНОГО ОБРАЗОВАНИЯ</w:t>
      </w:r>
    </w:p>
    <w:p w:rsidR="00BC2016" w:rsidRPr="00BC2016" w:rsidRDefault="00CF3744" w:rsidP="00BC20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BC2016">
        <w:rPr>
          <w:rFonts w:ascii="Arial" w:hAnsi="Arial" w:cs="Arial"/>
          <w:b/>
          <w:bCs/>
          <w:sz w:val="32"/>
          <w:szCs w:val="32"/>
        </w:rPr>
        <w:t>(ВЫБОРНОГО ЛИЦА МЕСТНОГО САМОУПРАВЛЕНИЯ)</w:t>
      </w:r>
    </w:p>
    <w:p w:rsidR="00BC2016" w:rsidRPr="00BC2016" w:rsidRDefault="00CF3744" w:rsidP="00BC20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BC2016">
        <w:rPr>
          <w:rFonts w:ascii="Arial" w:hAnsi="Arial" w:cs="Arial"/>
          <w:b/>
          <w:bCs/>
          <w:sz w:val="32"/>
          <w:szCs w:val="32"/>
        </w:rPr>
        <w:t xml:space="preserve">ОСУЩЕСТВЛЯЮЩЕГО ПОЛНОМОЧИЯ НА </w:t>
      </w:r>
      <w:proofErr w:type="gramStart"/>
      <w:r w:rsidRPr="00BC2016">
        <w:rPr>
          <w:rFonts w:ascii="Arial" w:hAnsi="Arial" w:cs="Arial"/>
          <w:b/>
          <w:bCs/>
          <w:sz w:val="32"/>
          <w:szCs w:val="32"/>
        </w:rPr>
        <w:t>ПОСТОЯННОЙ</w:t>
      </w:r>
      <w:proofErr w:type="gramEnd"/>
    </w:p>
    <w:p w:rsidR="00017BC0" w:rsidRPr="00BC2016" w:rsidRDefault="00CF3744" w:rsidP="00BC20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BC2016">
        <w:rPr>
          <w:rFonts w:ascii="Arial" w:hAnsi="Arial" w:cs="Arial"/>
          <w:b/>
          <w:bCs/>
          <w:sz w:val="32"/>
          <w:szCs w:val="32"/>
        </w:rPr>
        <w:t>ОСНОВЕ»</w:t>
      </w:r>
    </w:p>
    <w:p w:rsidR="00017BC0" w:rsidRDefault="00017BC0" w:rsidP="00017BC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5260FC" w:rsidRDefault="005260FC" w:rsidP="00017BC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017BC0" w:rsidRDefault="007307CF" w:rsidP="00017BC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7307CF">
        <w:rPr>
          <w:rFonts w:ascii="Arial" w:hAnsi="Arial" w:cs="Arial"/>
        </w:rPr>
        <w:t xml:space="preserve">В целях приведения оплаты труда </w:t>
      </w:r>
      <w:r>
        <w:rPr>
          <w:rFonts w:ascii="Arial" w:hAnsi="Arial" w:cs="Arial"/>
        </w:rPr>
        <w:t xml:space="preserve">Главы Голоустненского муниципального образования </w:t>
      </w:r>
      <w:r w:rsidRPr="007307CF">
        <w:rPr>
          <w:rFonts w:ascii="Arial" w:hAnsi="Arial" w:cs="Arial"/>
        </w:rPr>
        <w:t xml:space="preserve">в соответствие с требованиями постановления Правительства Иркутской области от 28.10.2022 № 833-пп «О внесении изменений в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области», </w:t>
      </w:r>
      <w:r w:rsidR="00593F05">
        <w:rPr>
          <w:rFonts w:ascii="Arial" w:hAnsi="Arial" w:cs="Arial"/>
        </w:rPr>
        <w:t>Указа Губернатора Иркутской области № 203</w:t>
      </w:r>
      <w:r w:rsidR="005260FC">
        <w:rPr>
          <w:rFonts w:ascii="Arial" w:hAnsi="Arial" w:cs="Arial"/>
        </w:rPr>
        <w:t>-</w:t>
      </w:r>
      <w:r w:rsidR="00593F05">
        <w:rPr>
          <w:rFonts w:ascii="Arial" w:hAnsi="Arial" w:cs="Arial"/>
        </w:rPr>
        <w:t>уг от 16.09.2022</w:t>
      </w:r>
      <w:proofErr w:type="gramEnd"/>
      <w:r w:rsidR="00593F05">
        <w:rPr>
          <w:rFonts w:ascii="Arial" w:hAnsi="Arial" w:cs="Arial"/>
        </w:rPr>
        <w:t xml:space="preserve">г., </w:t>
      </w:r>
      <w:r w:rsidRPr="007307CF">
        <w:rPr>
          <w:rFonts w:ascii="Arial" w:hAnsi="Arial" w:cs="Arial"/>
        </w:rPr>
        <w:t>руководствуясь ст.</w:t>
      </w:r>
      <w:r w:rsidR="009F6E49">
        <w:rPr>
          <w:rFonts w:ascii="Arial" w:hAnsi="Arial" w:cs="Arial"/>
        </w:rPr>
        <w:t xml:space="preserve"> 43, 44</w:t>
      </w:r>
      <w:r w:rsidRPr="007307CF">
        <w:rPr>
          <w:rFonts w:ascii="Arial" w:hAnsi="Arial" w:cs="Arial"/>
        </w:rPr>
        <w:t xml:space="preserve"> Устава </w:t>
      </w:r>
      <w:r w:rsidR="00593F05">
        <w:rPr>
          <w:rFonts w:ascii="Arial" w:hAnsi="Arial" w:cs="Arial"/>
        </w:rPr>
        <w:t>Голоустненского муниципального образования, Дума Голоустненского муниципального образования</w:t>
      </w:r>
    </w:p>
    <w:p w:rsidR="00017BC0" w:rsidRDefault="00017BC0" w:rsidP="00017BC0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017BC0" w:rsidRPr="00B234E2" w:rsidRDefault="00017BC0" w:rsidP="00017BC0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B234E2">
        <w:rPr>
          <w:rFonts w:ascii="Arial" w:hAnsi="Arial" w:cs="Arial"/>
          <w:b/>
          <w:sz w:val="30"/>
          <w:szCs w:val="30"/>
        </w:rPr>
        <w:t>РЕШИЛА:</w:t>
      </w:r>
    </w:p>
    <w:p w:rsidR="00017BC0" w:rsidRPr="00B234E2" w:rsidRDefault="00017BC0" w:rsidP="00017BC0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593F05" w:rsidRDefault="00017BC0" w:rsidP="00593F0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93F05" w:rsidRPr="00593F05">
        <w:rPr>
          <w:rFonts w:ascii="Arial" w:hAnsi="Arial" w:cs="Arial"/>
        </w:rPr>
        <w:t xml:space="preserve">Внести в Положение </w:t>
      </w:r>
      <w:r w:rsidR="00593F05">
        <w:rPr>
          <w:rFonts w:ascii="Arial" w:hAnsi="Arial" w:cs="Arial"/>
        </w:rPr>
        <w:t>о</w:t>
      </w:r>
      <w:r w:rsidR="00593F05" w:rsidRPr="00593F05">
        <w:rPr>
          <w:rFonts w:ascii="Arial" w:hAnsi="Arial" w:cs="Arial"/>
        </w:rPr>
        <w:t xml:space="preserve"> гарантиях деятельности </w:t>
      </w:r>
      <w:r w:rsidR="00593F05">
        <w:rPr>
          <w:rFonts w:ascii="Arial" w:hAnsi="Arial" w:cs="Arial"/>
        </w:rPr>
        <w:t>Г</w:t>
      </w:r>
      <w:r w:rsidR="00593F05" w:rsidRPr="00593F05">
        <w:rPr>
          <w:rFonts w:ascii="Arial" w:hAnsi="Arial" w:cs="Arial"/>
        </w:rPr>
        <w:t xml:space="preserve">лавы </w:t>
      </w:r>
      <w:r w:rsidR="00593F05">
        <w:rPr>
          <w:rFonts w:ascii="Arial" w:hAnsi="Arial" w:cs="Arial"/>
        </w:rPr>
        <w:t>Г</w:t>
      </w:r>
      <w:r w:rsidR="00593F05" w:rsidRPr="00593F05">
        <w:rPr>
          <w:rFonts w:ascii="Arial" w:hAnsi="Arial" w:cs="Arial"/>
        </w:rPr>
        <w:t>олоустненского муниципального образования</w:t>
      </w:r>
      <w:r w:rsidR="00593F05">
        <w:rPr>
          <w:rFonts w:ascii="Arial" w:hAnsi="Arial" w:cs="Arial"/>
        </w:rPr>
        <w:t xml:space="preserve"> </w:t>
      </w:r>
      <w:r w:rsidR="00593F05" w:rsidRPr="00593F05">
        <w:rPr>
          <w:rFonts w:ascii="Arial" w:hAnsi="Arial" w:cs="Arial"/>
        </w:rPr>
        <w:t>(выборного лица местного самоуправления</w:t>
      </w:r>
      <w:r w:rsidR="00593F05">
        <w:rPr>
          <w:rFonts w:ascii="Arial" w:hAnsi="Arial" w:cs="Arial"/>
        </w:rPr>
        <w:t xml:space="preserve">) </w:t>
      </w:r>
      <w:r w:rsidR="00593F05" w:rsidRPr="00593F05">
        <w:rPr>
          <w:rFonts w:ascii="Arial" w:hAnsi="Arial" w:cs="Arial"/>
        </w:rPr>
        <w:t>осуществляющего полномочия на постоянной</w:t>
      </w:r>
      <w:r w:rsidR="00593F05">
        <w:rPr>
          <w:rFonts w:ascii="Arial" w:hAnsi="Arial" w:cs="Arial"/>
        </w:rPr>
        <w:t xml:space="preserve"> </w:t>
      </w:r>
      <w:r w:rsidR="00593F05" w:rsidRPr="00593F05">
        <w:rPr>
          <w:rFonts w:ascii="Arial" w:hAnsi="Arial" w:cs="Arial"/>
        </w:rPr>
        <w:t>основе»</w:t>
      </w:r>
      <w:r w:rsidR="00593F05">
        <w:rPr>
          <w:rFonts w:ascii="Arial" w:hAnsi="Arial" w:cs="Arial"/>
        </w:rPr>
        <w:t xml:space="preserve"> </w:t>
      </w:r>
      <w:r w:rsidR="00593F05" w:rsidRPr="00593F05">
        <w:rPr>
          <w:rFonts w:ascii="Arial" w:hAnsi="Arial" w:cs="Arial"/>
        </w:rPr>
        <w:t xml:space="preserve">утвержденное решением Думы </w:t>
      </w:r>
      <w:r w:rsidR="00593F05">
        <w:rPr>
          <w:rFonts w:ascii="Arial" w:hAnsi="Arial" w:cs="Arial"/>
        </w:rPr>
        <w:t xml:space="preserve">Голоустненского муниципального образования </w:t>
      </w:r>
      <w:r w:rsidR="00593F05" w:rsidRPr="00593F05">
        <w:rPr>
          <w:rFonts w:ascii="Arial" w:hAnsi="Arial" w:cs="Arial"/>
        </w:rPr>
        <w:t>от 30.</w:t>
      </w:r>
      <w:r w:rsidR="00593F05">
        <w:rPr>
          <w:rFonts w:ascii="Arial" w:hAnsi="Arial" w:cs="Arial"/>
        </w:rPr>
        <w:t>10</w:t>
      </w:r>
      <w:r w:rsidR="00593F05" w:rsidRPr="00593F05">
        <w:rPr>
          <w:rFonts w:ascii="Arial" w:hAnsi="Arial" w:cs="Arial"/>
        </w:rPr>
        <w:t xml:space="preserve">.2009 № </w:t>
      </w:r>
      <w:r w:rsidR="00593F05">
        <w:rPr>
          <w:rFonts w:ascii="Arial" w:hAnsi="Arial" w:cs="Arial"/>
        </w:rPr>
        <w:t>25</w:t>
      </w:r>
      <w:r w:rsidR="00593F05" w:rsidRPr="00593F05">
        <w:rPr>
          <w:rFonts w:ascii="Arial" w:hAnsi="Arial" w:cs="Arial"/>
        </w:rPr>
        <w:t>-</w:t>
      </w:r>
      <w:r w:rsidR="00593F05">
        <w:rPr>
          <w:rFonts w:ascii="Arial" w:hAnsi="Arial" w:cs="Arial"/>
        </w:rPr>
        <w:t>120</w:t>
      </w:r>
      <w:r w:rsidR="00593F05" w:rsidRPr="00593F05">
        <w:rPr>
          <w:rFonts w:ascii="Arial" w:hAnsi="Arial" w:cs="Arial"/>
        </w:rPr>
        <w:t>/</w:t>
      </w:r>
      <w:r w:rsidR="00593F05">
        <w:rPr>
          <w:rFonts w:ascii="Arial" w:hAnsi="Arial" w:cs="Arial"/>
        </w:rPr>
        <w:t>дсп</w:t>
      </w:r>
      <w:r w:rsidR="00593F05" w:rsidRPr="00593F05">
        <w:rPr>
          <w:rFonts w:ascii="Arial" w:hAnsi="Arial" w:cs="Arial"/>
        </w:rPr>
        <w:t>, следующие изменения:</w:t>
      </w:r>
    </w:p>
    <w:p w:rsidR="00B702B8" w:rsidRDefault="00593F05" w:rsidP="00593F0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A6166B">
        <w:rPr>
          <w:rFonts w:ascii="Arial" w:hAnsi="Arial" w:cs="Arial"/>
        </w:rPr>
        <w:t xml:space="preserve">в </w:t>
      </w:r>
      <w:r w:rsidR="00CF3744">
        <w:rPr>
          <w:rFonts w:ascii="Arial" w:hAnsi="Arial" w:cs="Arial"/>
        </w:rPr>
        <w:t xml:space="preserve">пункте 1 </w:t>
      </w:r>
      <w:r w:rsidR="00A6166B">
        <w:rPr>
          <w:rFonts w:ascii="Arial" w:hAnsi="Arial" w:cs="Arial"/>
        </w:rPr>
        <w:t>раздел</w:t>
      </w:r>
      <w:r w:rsidR="00CF3744">
        <w:rPr>
          <w:rFonts w:ascii="Arial" w:hAnsi="Arial" w:cs="Arial"/>
        </w:rPr>
        <w:t>а</w:t>
      </w:r>
      <w:r w:rsidR="00A6166B">
        <w:rPr>
          <w:rFonts w:ascii="Arial" w:hAnsi="Arial" w:cs="Arial"/>
        </w:rPr>
        <w:t xml:space="preserve"> 1 </w:t>
      </w:r>
      <w:r w:rsidR="00CF3744">
        <w:rPr>
          <w:rFonts w:ascii="Arial" w:hAnsi="Arial" w:cs="Arial"/>
        </w:rPr>
        <w:t xml:space="preserve">Положения </w:t>
      </w:r>
      <w:r w:rsidR="00A6166B">
        <w:rPr>
          <w:rFonts w:ascii="Arial" w:hAnsi="Arial" w:cs="Arial"/>
        </w:rPr>
        <w:t xml:space="preserve">после слов </w:t>
      </w:r>
      <w:r w:rsidR="00A6166B" w:rsidRPr="00B702B8">
        <w:rPr>
          <w:rFonts w:ascii="Arial" w:hAnsi="Arial" w:cs="Arial"/>
        </w:rPr>
        <w:t>«Постановлением Правительства Иркутской области»</w:t>
      </w:r>
      <w:r w:rsidR="00A6166B">
        <w:rPr>
          <w:rFonts w:ascii="Arial" w:hAnsi="Arial" w:cs="Arial"/>
        </w:rPr>
        <w:t xml:space="preserve"> добавить слова </w:t>
      </w:r>
      <w:r w:rsidR="00B702B8">
        <w:rPr>
          <w:rFonts w:ascii="Arial" w:hAnsi="Arial" w:cs="Arial"/>
        </w:rPr>
        <w:t>«</w:t>
      </w:r>
      <w:r w:rsidR="00B702B8" w:rsidRPr="00B702B8">
        <w:rPr>
          <w:rFonts w:ascii="Arial" w:hAnsi="Arial" w:cs="Arial"/>
        </w:rPr>
        <w:t>от 27.11.2014 N 599-пп</w:t>
      </w:r>
      <w:r w:rsidR="00B702B8">
        <w:rPr>
          <w:rFonts w:ascii="Arial" w:hAnsi="Arial" w:cs="Arial"/>
        </w:rPr>
        <w:t xml:space="preserve">» </w:t>
      </w:r>
      <w:r w:rsidR="00CF3744">
        <w:rPr>
          <w:rFonts w:ascii="Arial" w:hAnsi="Arial" w:cs="Arial"/>
        </w:rPr>
        <w:t xml:space="preserve">и </w:t>
      </w:r>
      <w:r w:rsidR="00B702B8">
        <w:rPr>
          <w:rFonts w:ascii="Arial" w:hAnsi="Arial" w:cs="Arial"/>
        </w:rPr>
        <w:t>далее по тексту</w:t>
      </w:r>
      <w:r w:rsidR="00CF3744">
        <w:rPr>
          <w:rFonts w:ascii="Arial" w:hAnsi="Arial" w:cs="Arial"/>
        </w:rPr>
        <w:t>;</w:t>
      </w:r>
    </w:p>
    <w:p w:rsidR="00B702B8" w:rsidRDefault="00B702B8" w:rsidP="00593F0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3B14B7">
        <w:rPr>
          <w:rFonts w:ascii="Arial" w:hAnsi="Arial" w:cs="Arial"/>
        </w:rPr>
        <w:t xml:space="preserve"> в пункте 2 раздела 4 </w:t>
      </w:r>
      <w:r w:rsidR="00CF3744">
        <w:rPr>
          <w:rFonts w:ascii="Arial" w:hAnsi="Arial" w:cs="Arial"/>
        </w:rPr>
        <w:t xml:space="preserve">Положения </w:t>
      </w:r>
      <w:r w:rsidR="003B14B7" w:rsidRPr="003B14B7">
        <w:rPr>
          <w:rFonts w:ascii="Arial" w:hAnsi="Arial" w:cs="Arial"/>
        </w:rPr>
        <w:t>цифры «</w:t>
      </w:r>
      <w:r w:rsidR="003B14B7">
        <w:rPr>
          <w:rFonts w:ascii="Arial" w:hAnsi="Arial" w:cs="Arial"/>
        </w:rPr>
        <w:t>4848,40</w:t>
      </w:r>
      <w:r w:rsidR="003B14B7" w:rsidRPr="003B14B7">
        <w:rPr>
          <w:rFonts w:ascii="Arial" w:hAnsi="Arial" w:cs="Arial"/>
        </w:rPr>
        <w:t xml:space="preserve">» заменить </w:t>
      </w:r>
      <w:r w:rsidR="00CF3744">
        <w:rPr>
          <w:rFonts w:ascii="Arial" w:hAnsi="Arial" w:cs="Arial"/>
        </w:rPr>
        <w:t>цифрами</w:t>
      </w:r>
      <w:r w:rsidR="003B14B7">
        <w:rPr>
          <w:rFonts w:ascii="Arial" w:hAnsi="Arial" w:cs="Arial"/>
        </w:rPr>
        <w:t xml:space="preserve"> «</w:t>
      </w:r>
      <w:r w:rsidR="003B14B7" w:rsidRPr="003B14B7">
        <w:rPr>
          <w:rFonts w:ascii="Arial" w:hAnsi="Arial" w:cs="Arial"/>
        </w:rPr>
        <w:t>14 789,00</w:t>
      </w:r>
      <w:r w:rsidR="003B14B7">
        <w:rPr>
          <w:rFonts w:ascii="Arial" w:hAnsi="Arial" w:cs="Arial"/>
        </w:rPr>
        <w:t>»</w:t>
      </w:r>
      <w:r w:rsidR="00CF3744">
        <w:rPr>
          <w:rFonts w:ascii="Arial" w:hAnsi="Arial" w:cs="Arial"/>
        </w:rPr>
        <w:t>;</w:t>
      </w:r>
    </w:p>
    <w:p w:rsidR="00B7176B" w:rsidRDefault="00CF3744" w:rsidP="00593F0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D6C36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в </w:t>
      </w:r>
      <w:r w:rsidR="00B7176B">
        <w:rPr>
          <w:rFonts w:ascii="Arial" w:hAnsi="Arial" w:cs="Arial"/>
        </w:rPr>
        <w:t>пункт</w:t>
      </w:r>
      <w:r>
        <w:rPr>
          <w:rFonts w:ascii="Arial" w:hAnsi="Arial" w:cs="Arial"/>
        </w:rPr>
        <w:t>е</w:t>
      </w:r>
      <w:r w:rsidR="00B7176B">
        <w:rPr>
          <w:rFonts w:ascii="Arial" w:hAnsi="Arial" w:cs="Arial"/>
        </w:rPr>
        <w:t xml:space="preserve"> 3 раздела 4</w:t>
      </w:r>
      <w:r>
        <w:rPr>
          <w:rFonts w:ascii="Arial" w:hAnsi="Arial" w:cs="Arial"/>
        </w:rPr>
        <w:t xml:space="preserve"> Положения </w:t>
      </w:r>
      <w:r w:rsidR="00B7176B">
        <w:rPr>
          <w:rFonts w:ascii="Arial" w:hAnsi="Arial" w:cs="Arial"/>
        </w:rPr>
        <w:t xml:space="preserve"> после слов «устанавливается» добавить слова</w:t>
      </w:r>
      <w:r w:rsidR="00B631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="00B7176B">
        <w:rPr>
          <w:rFonts w:ascii="Arial" w:hAnsi="Arial" w:cs="Arial"/>
        </w:rPr>
        <w:t>согласно действующему штатному расписанию»</w:t>
      </w:r>
      <w:r>
        <w:rPr>
          <w:rFonts w:ascii="Arial" w:hAnsi="Arial" w:cs="Arial"/>
        </w:rPr>
        <w:t>;</w:t>
      </w:r>
    </w:p>
    <w:p w:rsidR="00121317" w:rsidRDefault="00CF3744" w:rsidP="00593F0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21317">
        <w:rPr>
          <w:rFonts w:ascii="Arial" w:hAnsi="Arial" w:cs="Arial"/>
        </w:rPr>
        <w:t xml:space="preserve">) в </w:t>
      </w:r>
      <w:r w:rsidR="009D6C36">
        <w:rPr>
          <w:rFonts w:ascii="Arial" w:hAnsi="Arial" w:cs="Arial"/>
        </w:rPr>
        <w:t xml:space="preserve">подпункте 2.1. </w:t>
      </w:r>
      <w:r w:rsidR="00121317">
        <w:rPr>
          <w:rFonts w:ascii="Arial" w:hAnsi="Arial" w:cs="Arial"/>
        </w:rPr>
        <w:t>пункт</w:t>
      </w:r>
      <w:r w:rsidR="009D6C36">
        <w:rPr>
          <w:rFonts w:ascii="Arial" w:hAnsi="Arial" w:cs="Arial"/>
        </w:rPr>
        <w:t>а</w:t>
      </w:r>
      <w:r w:rsidR="00121317">
        <w:rPr>
          <w:rFonts w:ascii="Arial" w:hAnsi="Arial" w:cs="Arial"/>
        </w:rPr>
        <w:t xml:space="preserve"> </w:t>
      </w:r>
      <w:r w:rsidR="009D6C36">
        <w:rPr>
          <w:rFonts w:ascii="Arial" w:hAnsi="Arial" w:cs="Arial"/>
        </w:rPr>
        <w:t>2</w:t>
      </w:r>
      <w:r w:rsidR="00121317">
        <w:rPr>
          <w:rFonts w:ascii="Arial" w:hAnsi="Arial" w:cs="Arial"/>
        </w:rPr>
        <w:t xml:space="preserve"> раздела 5</w:t>
      </w:r>
      <w:r>
        <w:rPr>
          <w:rFonts w:ascii="Arial" w:hAnsi="Arial" w:cs="Arial"/>
        </w:rPr>
        <w:t xml:space="preserve"> Положения</w:t>
      </w:r>
      <w:r w:rsidR="00121317">
        <w:rPr>
          <w:rFonts w:ascii="Arial" w:hAnsi="Arial" w:cs="Arial"/>
        </w:rPr>
        <w:t xml:space="preserve"> цифру «</w:t>
      </w:r>
      <w:r w:rsidR="009D6C36">
        <w:rPr>
          <w:rFonts w:ascii="Arial" w:hAnsi="Arial" w:cs="Arial"/>
        </w:rPr>
        <w:t>15</w:t>
      </w:r>
      <w:r w:rsidR="00121317">
        <w:rPr>
          <w:rFonts w:ascii="Arial" w:hAnsi="Arial" w:cs="Arial"/>
        </w:rPr>
        <w:t xml:space="preserve">» заменить </w:t>
      </w:r>
      <w:r>
        <w:rPr>
          <w:rFonts w:ascii="Arial" w:hAnsi="Arial" w:cs="Arial"/>
        </w:rPr>
        <w:t>цифрой</w:t>
      </w:r>
      <w:r w:rsidR="00121317">
        <w:rPr>
          <w:rFonts w:ascii="Arial" w:hAnsi="Arial" w:cs="Arial"/>
        </w:rPr>
        <w:t xml:space="preserve"> «</w:t>
      </w:r>
      <w:r w:rsidR="009D6C36">
        <w:rPr>
          <w:rFonts w:ascii="Arial" w:hAnsi="Arial" w:cs="Arial"/>
        </w:rPr>
        <w:t>1</w:t>
      </w:r>
      <w:r w:rsidR="00121317">
        <w:rPr>
          <w:rFonts w:ascii="Arial" w:hAnsi="Arial" w:cs="Arial"/>
        </w:rPr>
        <w:t>0»</w:t>
      </w:r>
      <w:r>
        <w:rPr>
          <w:rFonts w:ascii="Arial" w:hAnsi="Arial" w:cs="Arial"/>
        </w:rPr>
        <w:t>;</w:t>
      </w:r>
    </w:p>
    <w:p w:rsidR="00017BC0" w:rsidRDefault="00CF3744" w:rsidP="005E79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9D6C36">
        <w:rPr>
          <w:rFonts w:ascii="Arial" w:hAnsi="Arial" w:cs="Arial"/>
        </w:rPr>
        <w:t xml:space="preserve">) </w:t>
      </w:r>
      <w:r w:rsidR="005E791C">
        <w:rPr>
          <w:rFonts w:ascii="Arial" w:hAnsi="Arial" w:cs="Arial"/>
        </w:rPr>
        <w:t>раздел 8</w:t>
      </w:r>
      <w:r>
        <w:rPr>
          <w:rFonts w:ascii="Arial" w:hAnsi="Arial" w:cs="Arial"/>
        </w:rPr>
        <w:t xml:space="preserve"> Положения</w:t>
      </w:r>
      <w:r w:rsidRPr="00CF37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исключить</w:t>
      </w:r>
      <w:r>
        <w:rPr>
          <w:rFonts w:ascii="Arial" w:hAnsi="Arial" w:cs="Arial"/>
        </w:rPr>
        <w:t>;</w:t>
      </w:r>
    </w:p>
    <w:p w:rsidR="00393016" w:rsidRDefault="009D6C36" w:rsidP="005E79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260FC">
        <w:rPr>
          <w:rFonts w:ascii="Arial" w:hAnsi="Arial" w:cs="Arial"/>
        </w:rPr>
        <w:t xml:space="preserve">) </w:t>
      </w:r>
      <w:r w:rsidR="00393016">
        <w:rPr>
          <w:rFonts w:ascii="Arial" w:hAnsi="Arial" w:cs="Arial"/>
        </w:rPr>
        <w:t>в пункте 1 раздела 10</w:t>
      </w:r>
      <w:r w:rsidR="00CF3744">
        <w:rPr>
          <w:rFonts w:ascii="Arial" w:hAnsi="Arial" w:cs="Arial"/>
        </w:rPr>
        <w:t xml:space="preserve"> Положения</w:t>
      </w:r>
      <w:r w:rsidR="00393016">
        <w:rPr>
          <w:rFonts w:ascii="Arial" w:hAnsi="Arial" w:cs="Arial"/>
        </w:rPr>
        <w:t xml:space="preserve"> слово «администрации» заменить словами «муниципального образования» </w:t>
      </w:r>
      <w:r w:rsidR="00CF3744">
        <w:rPr>
          <w:rFonts w:ascii="Arial" w:hAnsi="Arial" w:cs="Arial"/>
        </w:rPr>
        <w:t xml:space="preserve">и </w:t>
      </w:r>
      <w:r w:rsidR="00393016">
        <w:rPr>
          <w:rFonts w:ascii="Arial" w:hAnsi="Arial" w:cs="Arial"/>
        </w:rPr>
        <w:t>далее по тексту.</w:t>
      </w:r>
    </w:p>
    <w:p w:rsidR="00833A30" w:rsidRDefault="00017BC0" w:rsidP="00017BC0">
      <w:pPr>
        <w:ind w:firstLine="709"/>
        <w:jc w:val="both"/>
        <w:rPr>
          <w:rFonts w:ascii="Arial" w:eastAsia="Calibri" w:hAnsi="Arial" w:cs="Arial"/>
          <w:bCs/>
          <w:kern w:val="2"/>
          <w:lang w:eastAsia="en-US"/>
        </w:rPr>
      </w:pPr>
      <w:r w:rsidRPr="00951644">
        <w:rPr>
          <w:rFonts w:ascii="Arial" w:eastAsia="Calibri" w:hAnsi="Arial" w:cs="Arial"/>
          <w:bCs/>
          <w:kern w:val="2"/>
          <w:lang w:eastAsia="en-US"/>
        </w:rPr>
        <w:t xml:space="preserve">2. </w:t>
      </w:r>
      <w:r w:rsidR="00833A30" w:rsidRPr="00833A30">
        <w:rPr>
          <w:rFonts w:ascii="Arial" w:eastAsia="Calibri" w:hAnsi="Arial" w:cs="Arial"/>
          <w:bCs/>
          <w:kern w:val="2"/>
          <w:lang w:eastAsia="en-US"/>
        </w:rPr>
        <w:t xml:space="preserve">Настоящее решение распространяет </w:t>
      </w:r>
      <w:r w:rsidR="00CF3744">
        <w:rPr>
          <w:rFonts w:ascii="Arial" w:eastAsia="Calibri" w:hAnsi="Arial" w:cs="Arial"/>
          <w:bCs/>
          <w:kern w:val="2"/>
          <w:lang w:eastAsia="en-US"/>
        </w:rPr>
        <w:t xml:space="preserve">свое </w:t>
      </w:r>
      <w:r w:rsidR="00833A30" w:rsidRPr="00833A30">
        <w:rPr>
          <w:rFonts w:ascii="Arial" w:eastAsia="Calibri" w:hAnsi="Arial" w:cs="Arial"/>
          <w:bCs/>
          <w:kern w:val="2"/>
          <w:lang w:eastAsia="en-US"/>
        </w:rPr>
        <w:t>действие на правоотношения, возникшие с 01.07.2022.</w:t>
      </w:r>
    </w:p>
    <w:p w:rsidR="00017BC0" w:rsidRPr="00951644" w:rsidRDefault="00017BC0" w:rsidP="00017BC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951644">
        <w:rPr>
          <w:rFonts w:ascii="Arial" w:eastAsia="Calibri" w:hAnsi="Arial" w:cs="Arial"/>
          <w:lang w:eastAsia="en-US"/>
        </w:rPr>
        <w:t xml:space="preserve">3. </w:t>
      </w:r>
      <w:proofErr w:type="gramStart"/>
      <w:r w:rsidRPr="00951644">
        <w:rPr>
          <w:rFonts w:ascii="Arial" w:eastAsia="Calibri" w:hAnsi="Arial" w:cs="Arial"/>
          <w:lang w:eastAsia="en-US"/>
        </w:rPr>
        <w:t>Разместить</w:t>
      </w:r>
      <w:proofErr w:type="gramEnd"/>
      <w:r w:rsidRPr="00951644">
        <w:rPr>
          <w:rFonts w:ascii="Arial" w:eastAsia="Calibri" w:hAnsi="Arial" w:cs="Arial"/>
          <w:lang w:eastAsia="en-US"/>
        </w:rPr>
        <w:t xml:space="preserve"> настоящее решение на официальном сайте Голоустненского муниципального образования и в журнале «Голоустненский вестник».</w:t>
      </w:r>
    </w:p>
    <w:p w:rsidR="00017BC0" w:rsidRDefault="00017BC0" w:rsidP="00017BC0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017BC0" w:rsidRPr="00547307" w:rsidRDefault="00017BC0" w:rsidP="00017BC0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017BC0" w:rsidRDefault="00017BC0" w:rsidP="00017B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Думы - </w:t>
      </w:r>
    </w:p>
    <w:p w:rsidR="00017BC0" w:rsidRDefault="00017BC0" w:rsidP="00017B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Голоустненского</w:t>
      </w:r>
    </w:p>
    <w:p w:rsidR="00017BC0" w:rsidRDefault="00017BC0" w:rsidP="00017B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017BC0" w:rsidRPr="00276DEB" w:rsidRDefault="00017BC0" w:rsidP="00017B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О.М. Жукова</w:t>
      </w:r>
    </w:p>
    <w:p w:rsidR="00017BC0" w:rsidRPr="00B234E2" w:rsidRDefault="00017BC0" w:rsidP="00017BC0">
      <w:pPr>
        <w:rPr>
          <w:rFonts w:ascii="Arial" w:hAnsi="Arial" w:cs="Arial"/>
          <w:lang w:eastAsia="en-US"/>
        </w:rPr>
      </w:pPr>
      <w:bookmarkStart w:id="0" w:name="Par24"/>
      <w:bookmarkEnd w:id="0"/>
    </w:p>
    <w:p w:rsidR="00017BC0" w:rsidRDefault="00017BC0" w:rsidP="00015796">
      <w:pPr>
        <w:autoSpaceDE w:val="0"/>
        <w:autoSpaceDN w:val="0"/>
        <w:adjustRightInd w:val="0"/>
        <w:jc w:val="center"/>
        <w:outlineLvl w:val="0"/>
        <w:rPr>
          <w:b/>
          <w:caps/>
          <w:sz w:val="28"/>
          <w:szCs w:val="28"/>
        </w:rPr>
      </w:pPr>
    </w:p>
    <w:p w:rsidR="00017BC0" w:rsidRDefault="00017BC0" w:rsidP="00015796">
      <w:pPr>
        <w:autoSpaceDE w:val="0"/>
        <w:autoSpaceDN w:val="0"/>
        <w:adjustRightInd w:val="0"/>
        <w:jc w:val="center"/>
        <w:outlineLvl w:val="0"/>
        <w:rPr>
          <w:b/>
          <w:caps/>
          <w:sz w:val="28"/>
          <w:szCs w:val="28"/>
        </w:rPr>
      </w:pPr>
    </w:p>
    <w:p w:rsidR="008361CD" w:rsidRDefault="008361CD" w:rsidP="008361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791C" w:rsidRDefault="005E791C" w:rsidP="008361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791C" w:rsidRDefault="005E791C" w:rsidP="008361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791C" w:rsidRDefault="005E791C" w:rsidP="008361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791C" w:rsidRDefault="005E791C" w:rsidP="008361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791C" w:rsidRDefault="005E791C" w:rsidP="008361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791C" w:rsidRDefault="005E791C" w:rsidP="008361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791C" w:rsidRDefault="005E791C" w:rsidP="008361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791C" w:rsidRDefault="005E791C" w:rsidP="008361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791C" w:rsidRDefault="005E791C" w:rsidP="008361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791C" w:rsidRDefault="005E791C" w:rsidP="008361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791C" w:rsidRDefault="005E791C" w:rsidP="008361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791C" w:rsidRDefault="005E791C" w:rsidP="008361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791C" w:rsidRDefault="005E791C" w:rsidP="008361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791C" w:rsidRDefault="005E791C" w:rsidP="008361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791C" w:rsidRDefault="005E791C" w:rsidP="008361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791C" w:rsidRDefault="005E791C" w:rsidP="008361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61CD" w:rsidRDefault="008361CD" w:rsidP="008361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61CD" w:rsidRPr="008361CD" w:rsidRDefault="008361CD" w:rsidP="008361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624D" w:rsidRPr="0057624D" w:rsidRDefault="0057624D" w:rsidP="0057624D">
      <w:pPr>
        <w:jc w:val="both"/>
        <w:rPr>
          <w:b/>
        </w:rPr>
      </w:pPr>
    </w:p>
    <w:p w:rsidR="0057624D" w:rsidRDefault="0057624D" w:rsidP="00015796">
      <w:pPr>
        <w:jc w:val="both"/>
      </w:pPr>
    </w:p>
    <w:p w:rsidR="0057624D" w:rsidRDefault="0057624D" w:rsidP="00015796">
      <w:pPr>
        <w:jc w:val="both"/>
      </w:pPr>
    </w:p>
    <w:p w:rsidR="0057624D" w:rsidRDefault="0057624D" w:rsidP="00015796">
      <w:pPr>
        <w:jc w:val="both"/>
      </w:pPr>
    </w:p>
    <w:p w:rsidR="0057624D" w:rsidRDefault="0057624D" w:rsidP="00015796">
      <w:pPr>
        <w:jc w:val="both"/>
      </w:pPr>
    </w:p>
    <w:p w:rsidR="0057624D" w:rsidRDefault="0057624D" w:rsidP="00015796">
      <w:pPr>
        <w:jc w:val="both"/>
      </w:pPr>
    </w:p>
    <w:p w:rsidR="0057624D" w:rsidRDefault="0057624D" w:rsidP="00015796">
      <w:pPr>
        <w:jc w:val="both"/>
      </w:pPr>
    </w:p>
    <w:p w:rsidR="0057624D" w:rsidRDefault="0057624D" w:rsidP="00015796">
      <w:pPr>
        <w:jc w:val="both"/>
      </w:pPr>
    </w:p>
    <w:p w:rsidR="0057624D" w:rsidRDefault="0057624D" w:rsidP="00015796">
      <w:pPr>
        <w:jc w:val="both"/>
      </w:pPr>
    </w:p>
    <w:p w:rsidR="0057624D" w:rsidRDefault="0057624D" w:rsidP="00015796">
      <w:pPr>
        <w:jc w:val="both"/>
      </w:pPr>
    </w:p>
    <w:p w:rsidR="0057624D" w:rsidRDefault="0057624D" w:rsidP="00015796">
      <w:pPr>
        <w:jc w:val="both"/>
      </w:pPr>
    </w:p>
    <w:p w:rsidR="0057624D" w:rsidRDefault="0057624D" w:rsidP="00015796">
      <w:pPr>
        <w:jc w:val="both"/>
      </w:pPr>
    </w:p>
    <w:p w:rsidR="0057624D" w:rsidRDefault="0057624D" w:rsidP="00015796">
      <w:pPr>
        <w:jc w:val="both"/>
      </w:pPr>
    </w:p>
    <w:p w:rsidR="0057624D" w:rsidRDefault="0057624D" w:rsidP="00015796">
      <w:pPr>
        <w:jc w:val="both"/>
      </w:pPr>
    </w:p>
    <w:p w:rsidR="005260FC" w:rsidRPr="00CF3744" w:rsidRDefault="005260FC" w:rsidP="005260FC">
      <w:pPr>
        <w:jc w:val="right"/>
        <w:rPr>
          <w:rFonts w:ascii="Courier New" w:hAnsi="Courier New" w:cs="Courier New"/>
          <w:sz w:val="22"/>
          <w:szCs w:val="22"/>
          <w:lang w:eastAsia="en-US"/>
        </w:rPr>
      </w:pPr>
      <w:r w:rsidRPr="00CF3744">
        <w:rPr>
          <w:rFonts w:ascii="Courier New" w:hAnsi="Courier New" w:cs="Courier New"/>
          <w:sz w:val="22"/>
          <w:szCs w:val="22"/>
          <w:lang w:eastAsia="en-US"/>
        </w:rPr>
        <w:lastRenderedPageBreak/>
        <w:t>Приложение</w:t>
      </w:r>
    </w:p>
    <w:p w:rsidR="005260FC" w:rsidRPr="00CF3744" w:rsidRDefault="005260FC" w:rsidP="005260FC">
      <w:pPr>
        <w:jc w:val="right"/>
        <w:rPr>
          <w:rFonts w:ascii="Courier New" w:hAnsi="Courier New" w:cs="Courier New"/>
          <w:sz w:val="22"/>
          <w:szCs w:val="22"/>
          <w:lang w:eastAsia="en-US"/>
        </w:rPr>
      </w:pPr>
      <w:r w:rsidRPr="00CF3744">
        <w:rPr>
          <w:rFonts w:ascii="Courier New" w:hAnsi="Courier New" w:cs="Courier New"/>
          <w:sz w:val="22"/>
          <w:szCs w:val="22"/>
          <w:lang w:eastAsia="en-US"/>
        </w:rPr>
        <w:t>к решению Думы</w:t>
      </w:r>
    </w:p>
    <w:p w:rsidR="005260FC" w:rsidRPr="00CF3744" w:rsidRDefault="005260FC" w:rsidP="005260FC">
      <w:pPr>
        <w:jc w:val="right"/>
        <w:rPr>
          <w:rFonts w:ascii="Courier New" w:hAnsi="Courier New" w:cs="Courier New"/>
          <w:sz w:val="22"/>
          <w:szCs w:val="22"/>
          <w:lang w:eastAsia="en-US"/>
        </w:rPr>
      </w:pPr>
      <w:r w:rsidRPr="00CF3744">
        <w:rPr>
          <w:rFonts w:ascii="Courier New" w:hAnsi="Courier New" w:cs="Courier New"/>
          <w:sz w:val="22"/>
          <w:szCs w:val="22"/>
          <w:lang w:eastAsia="en-US"/>
        </w:rPr>
        <w:t>Голоустненского МО</w:t>
      </w:r>
    </w:p>
    <w:p w:rsidR="005260FC" w:rsidRPr="00CF3744" w:rsidRDefault="005260FC" w:rsidP="005260FC">
      <w:pPr>
        <w:jc w:val="right"/>
        <w:rPr>
          <w:rFonts w:ascii="Courier New" w:hAnsi="Courier New" w:cs="Courier New"/>
          <w:sz w:val="22"/>
          <w:szCs w:val="22"/>
          <w:lang w:eastAsia="en-US"/>
        </w:rPr>
      </w:pPr>
      <w:r w:rsidRPr="00CF3744">
        <w:rPr>
          <w:rFonts w:ascii="Courier New" w:hAnsi="Courier New" w:cs="Courier New"/>
          <w:sz w:val="22"/>
          <w:szCs w:val="22"/>
          <w:lang w:eastAsia="en-US"/>
        </w:rPr>
        <w:t xml:space="preserve">«О гарантиях деятельности Главы </w:t>
      </w:r>
    </w:p>
    <w:p w:rsidR="005260FC" w:rsidRPr="00CF3744" w:rsidRDefault="005260FC" w:rsidP="005260FC">
      <w:pPr>
        <w:jc w:val="right"/>
        <w:rPr>
          <w:rFonts w:ascii="Courier New" w:hAnsi="Courier New" w:cs="Courier New"/>
          <w:sz w:val="22"/>
          <w:szCs w:val="22"/>
          <w:lang w:eastAsia="en-US"/>
        </w:rPr>
      </w:pPr>
      <w:r w:rsidRPr="00CF3744">
        <w:rPr>
          <w:rFonts w:ascii="Courier New" w:hAnsi="Courier New" w:cs="Courier New"/>
          <w:sz w:val="22"/>
          <w:szCs w:val="22"/>
          <w:lang w:eastAsia="en-US"/>
        </w:rPr>
        <w:t xml:space="preserve">Голоустненского муниципального </w:t>
      </w:r>
    </w:p>
    <w:p w:rsidR="005260FC" w:rsidRPr="00CF3744" w:rsidRDefault="005260FC" w:rsidP="005260FC">
      <w:pPr>
        <w:jc w:val="right"/>
        <w:rPr>
          <w:rFonts w:ascii="Courier New" w:hAnsi="Courier New" w:cs="Courier New"/>
          <w:sz w:val="22"/>
          <w:szCs w:val="22"/>
          <w:lang w:eastAsia="en-US"/>
        </w:rPr>
      </w:pPr>
      <w:proofErr w:type="gramStart"/>
      <w:r w:rsidRPr="00CF3744">
        <w:rPr>
          <w:rFonts w:ascii="Courier New" w:hAnsi="Courier New" w:cs="Courier New"/>
          <w:sz w:val="22"/>
          <w:szCs w:val="22"/>
          <w:lang w:eastAsia="en-US"/>
        </w:rPr>
        <w:t xml:space="preserve">образования (выборного  лица </w:t>
      </w:r>
      <w:proofErr w:type="gramEnd"/>
    </w:p>
    <w:p w:rsidR="005260FC" w:rsidRPr="00CF3744" w:rsidRDefault="005260FC" w:rsidP="005260FC">
      <w:pPr>
        <w:jc w:val="right"/>
        <w:rPr>
          <w:rFonts w:ascii="Courier New" w:hAnsi="Courier New" w:cs="Courier New"/>
          <w:sz w:val="22"/>
          <w:szCs w:val="22"/>
          <w:lang w:eastAsia="en-US"/>
        </w:rPr>
      </w:pPr>
      <w:r w:rsidRPr="00CF3744">
        <w:rPr>
          <w:rFonts w:ascii="Courier New" w:hAnsi="Courier New" w:cs="Courier New"/>
          <w:sz w:val="22"/>
          <w:szCs w:val="22"/>
          <w:lang w:eastAsia="en-US"/>
        </w:rPr>
        <w:t xml:space="preserve">местного самоуправления) </w:t>
      </w:r>
    </w:p>
    <w:p w:rsidR="005260FC" w:rsidRPr="00CF3744" w:rsidRDefault="005260FC" w:rsidP="005260FC">
      <w:pPr>
        <w:jc w:val="right"/>
        <w:rPr>
          <w:rFonts w:ascii="Courier New" w:hAnsi="Courier New" w:cs="Courier New"/>
          <w:sz w:val="22"/>
          <w:szCs w:val="22"/>
          <w:lang w:eastAsia="en-US"/>
        </w:rPr>
      </w:pPr>
      <w:r w:rsidRPr="00CF3744">
        <w:rPr>
          <w:rFonts w:ascii="Courier New" w:hAnsi="Courier New" w:cs="Courier New"/>
          <w:sz w:val="22"/>
          <w:szCs w:val="22"/>
          <w:lang w:eastAsia="en-US"/>
        </w:rPr>
        <w:t xml:space="preserve">осуществляющего полномочия </w:t>
      </w:r>
    </w:p>
    <w:p w:rsidR="005260FC" w:rsidRPr="00CF3744" w:rsidRDefault="005260FC" w:rsidP="005260FC">
      <w:pPr>
        <w:jc w:val="right"/>
        <w:rPr>
          <w:rFonts w:ascii="Courier New" w:hAnsi="Courier New" w:cs="Courier New"/>
          <w:sz w:val="22"/>
          <w:szCs w:val="22"/>
          <w:lang w:eastAsia="en-US"/>
        </w:rPr>
      </w:pPr>
      <w:r w:rsidRPr="00CF3744">
        <w:rPr>
          <w:rFonts w:ascii="Courier New" w:hAnsi="Courier New" w:cs="Courier New"/>
          <w:sz w:val="22"/>
          <w:szCs w:val="22"/>
          <w:lang w:eastAsia="en-US"/>
        </w:rPr>
        <w:t>на постоянной основе.</w:t>
      </w:r>
    </w:p>
    <w:p w:rsidR="005260FC" w:rsidRPr="00CF3744" w:rsidRDefault="005260FC" w:rsidP="005260FC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CF3744">
        <w:rPr>
          <w:rFonts w:ascii="Courier New" w:hAnsi="Courier New" w:cs="Courier New"/>
          <w:sz w:val="22"/>
          <w:szCs w:val="22"/>
          <w:lang w:eastAsia="en-US"/>
        </w:rPr>
        <w:t>от _________ 2022г. № ______/дсп</w:t>
      </w:r>
    </w:p>
    <w:p w:rsidR="005260FC" w:rsidRDefault="005260FC" w:rsidP="005762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624D" w:rsidRPr="005260FC" w:rsidRDefault="005260FC" w:rsidP="0057624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260FC">
        <w:rPr>
          <w:rFonts w:ascii="Arial" w:hAnsi="Arial" w:cs="Arial"/>
        </w:rPr>
        <w:t>ПОЛОЖЕНИЕ</w:t>
      </w:r>
    </w:p>
    <w:p w:rsidR="005260FC" w:rsidRDefault="005260FC" w:rsidP="0057624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260FC">
        <w:rPr>
          <w:rFonts w:ascii="Arial" w:hAnsi="Arial" w:cs="Arial"/>
        </w:rPr>
        <w:t xml:space="preserve">О ГАРАНТИЯХ ДЕЯТЕЛЬНОСТИ ГЛАВЫ ГОЛОУСТНЕНСКОГО МУНИЦИПАЛЬНОГО ОБРАЗОВАНИЯ </w:t>
      </w:r>
    </w:p>
    <w:p w:rsidR="005260FC" w:rsidRDefault="005E4230" w:rsidP="0057624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(ВЫБОРНОГО </w:t>
      </w:r>
      <w:r w:rsidR="005260FC" w:rsidRPr="005260FC">
        <w:rPr>
          <w:rFonts w:ascii="Arial" w:hAnsi="Arial" w:cs="Arial"/>
        </w:rPr>
        <w:t xml:space="preserve">ЛИЦА МЕСТНОГО САМОУПРАВЛЕНИЯ) </w:t>
      </w:r>
    </w:p>
    <w:p w:rsidR="0057624D" w:rsidRPr="005260FC" w:rsidRDefault="005E4230" w:rsidP="0057624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ОСУЩЕСТВЛЯЮЩЕГО ПОЛНОМОЧИЯ НА </w:t>
      </w:r>
      <w:r w:rsidR="00CF3744">
        <w:rPr>
          <w:rFonts w:ascii="Arial" w:hAnsi="Arial" w:cs="Arial"/>
        </w:rPr>
        <w:t>ПОСТОЯННОЙ ОСНОВЕ</w:t>
      </w:r>
    </w:p>
    <w:p w:rsidR="0057624D" w:rsidRPr="005260FC" w:rsidRDefault="0057624D" w:rsidP="0057624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624D" w:rsidRDefault="0057624D" w:rsidP="0057624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260FC">
        <w:rPr>
          <w:rFonts w:ascii="Arial" w:hAnsi="Arial" w:cs="Arial"/>
        </w:rPr>
        <w:t>Раздел 1. ОБЩ</w:t>
      </w:r>
      <w:r w:rsidR="009D6C36">
        <w:rPr>
          <w:rFonts w:ascii="Arial" w:hAnsi="Arial" w:cs="Arial"/>
        </w:rPr>
        <w:t>И</w:t>
      </w:r>
      <w:r w:rsidRPr="005260FC">
        <w:rPr>
          <w:rFonts w:ascii="Arial" w:hAnsi="Arial" w:cs="Arial"/>
        </w:rPr>
        <w:t>Е ПОЛОЖЕНИЯ</w:t>
      </w:r>
    </w:p>
    <w:p w:rsidR="005E4230" w:rsidRPr="005260FC" w:rsidRDefault="005E4230" w:rsidP="0057624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7624D" w:rsidRPr="005260FC" w:rsidRDefault="00CF3744" w:rsidP="005260F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 w:rsidR="0057624D" w:rsidRPr="005260FC">
        <w:rPr>
          <w:rFonts w:ascii="Arial" w:hAnsi="Arial" w:cs="Arial"/>
        </w:rPr>
        <w:t xml:space="preserve">Настоящее Положение разработано в соответствии с Федеральным законом «Об общих принципах организации местного самоуправления в Российской Федерации», Законом Иркутской области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области», Постановлением Правительства Иркутской области </w:t>
      </w:r>
      <w:r w:rsidR="00B702B8" w:rsidRPr="005260FC">
        <w:rPr>
          <w:rFonts w:ascii="Arial" w:hAnsi="Arial" w:cs="Arial"/>
          <w:b/>
        </w:rPr>
        <w:t>от 27.11.2014 N 599-пп</w:t>
      </w:r>
      <w:r w:rsidR="0057624D" w:rsidRPr="005260FC">
        <w:rPr>
          <w:rFonts w:ascii="Arial" w:hAnsi="Arial" w:cs="Arial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</w:t>
      </w:r>
      <w:proofErr w:type="gramEnd"/>
      <w:r w:rsidR="0057624D" w:rsidRPr="005260FC">
        <w:rPr>
          <w:rFonts w:ascii="Arial" w:hAnsi="Arial" w:cs="Arial"/>
        </w:rPr>
        <w:t xml:space="preserve">, осуществляющих свои полномочия на постоянной основе, муниципальных служащих муниципальных образований Иркутской области», Уставом Голоустненского муниципального образования, определяет правовые, социальные, материальные, организационные гарантии осуществления полномочий </w:t>
      </w:r>
      <w:r w:rsidR="005E4230">
        <w:rPr>
          <w:rFonts w:ascii="Arial" w:hAnsi="Arial" w:cs="Arial"/>
        </w:rPr>
        <w:t xml:space="preserve">выборного </w:t>
      </w:r>
      <w:r w:rsidR="0057624D" w:rsidRPr="005260FC">
        <w:rPr>
          <w:rFonts w:ascii="Arial" w:hAnsi="Arial" w:cs="Arial"/>
        </w:rPr>
        <w:t>лица местного самоуправления – Главы Голоустненского муниципального образования, осуществляющего свои полномочия на постоянной основе (далее по тексту – выборного лица местного самоуправления)</w:t>
      </w:r>
    </w:p>
    <w:p w:rsidR="0057624D" w:rsidRPr="005260FC" w:rsidRDefault="0057624D" w:rsidP="0057624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624D" w:rsidRDefault="0057624D" w:rsidP="0057624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260FC">
        <w:rPr>
          <w:rFonts w:ascii="Arial" w:hAnsi="Arial" w:cs="Arial"/>
        </w:rPr>
        <w:t>Раздел 2. ОБЕСПЕЧЕНИЕ ДЕЯТЕЛЬНОСТИ ВЫБОРНОГО ЛИЦА МЕСТНОГО САМОУПРАВЛЕНИЯ</w:t>
      </w:r>
    </w:p>
    <w:p w:rsidR="005E4230" w:rsidRPr="005260FC" w:rsidRDefault="005E4230" w:rsidP="0057624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7624D" w:rsidRPr="005260FC" w:rsidRDefault="0057624D" w:rsidP="005260F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>1. Выборному лицу местного самоуправления Голоустненского муниципального образования гарантируются условия для беспрепятственного и эффективного осуществления полномочий, защита прав, чести и достоинства.</w:t>
      </w:r>
    </w:p>
    <w:p w:rsidR="0057624D" w:rsidRPr="005260FC" w:rsidRDefault="0057624D" w:rsidP="00CF374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>2. Защита выборного должностного лица и членов его семьи от насилия, угроз, других неправомерных действий в связи с исполнением им должностных обязанностей осуществляется в соответствии с федеральным и областным законодательством.</w:t>
      </w:r>
    </w:p>
    <w:p w:rsidR="0057624D" w:rsidRPr="005260FC" w:rsidRDefault="0057624D" w:rsidP="005260F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>3. Выборному лицу местного самоуправления гарантирован доступ в установленном порядке в государственные органы, органы местного самоуправления, общественные организации и иные организации с целью осуществления своих полномочий.</w:t>
      </w:r>
    </w:p>
    <w:p w:rsidR="0057624D" w:rsidRPr="005260FC" w:rsidRDefault="00955D33" w:rsidP="005E42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Выборному лицу </w:t>
      </w:r>
      <w:r w:rsidR="0057624D" w:rsidRPr="005260FC">
        <w:rPr>
          <w:rFonts w:ascii="Arial" w:hAnsi="Arial" w:cs="Arial"/>
        </w:rPr>
        <w:t>местного самоуправления гарантируются:</w:t>
      </w:r>
    </w:p>
    <w:p w:rsidR="0057624D" w:rsidRPr="005260FC" w:rsidRDefault="0057624D" w:rsidP="005E423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>4.1. обеспечение рабочим помещением, служебным транспортом, телефонной и иными видами связи, информацией, необходимой для исполнения должностных полномочий;</w:t>
      </w:r>
    </w:p>
    <w:p w:rsidR="0057624D" w:rsidRPr="005260FC" w:rsidRDefault="0057624D" w:rsidP="005E42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lastRenderedPageBreak/>
        <w:t>4.2. оплата труда;</w:t>
      </w:r>
    </w:p>
    <w:p w:rsidR="0057624D" w:rsidRPr="005260FC" w:rsidRDefault="0057624D" w:rsidP="005E42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>4.3. ежегодный оплачиваемый отпуск;</w:t>
      </w:r>
    </w:p>
    <w:p w:rsidR="0057624D" w:rsidRPr="005260FC" w:rsidRDefault="0057624D" w:rsidP="005E42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>4.4. пенсионное обеспечение;</w:t>
      </w:r>
    </w:p>
    <w:p w:rsidR="0057624D" w:rsidRPr="005260FC" w:rsidRDefault="0057624D" w:rsidP="005E42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>4.5. медицинское и государственное социальное страхование;</w:t>
      </w:r>
    </w:p>
    <w:p w:rsidR="0057624D" w:rsidRPr="005260FC" w:rsidRDefault="00582BD0" w:rsidP="005E42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4.6. возмещение расходов на </w:t>
      </w:r>
      <w:r w:rsidR="0057624D" w:rsidRPr="005260FC">
        <w:rPr>
          <w:rFonts w:ascii="Arial" w:hAnsi="Arial" w:cs="Arial"/>
        </w:rPr>
        <w:t>служебные командировки;</w:t>
      </w:r>
    </w:p>
    <w:p w:rsidR="0057624D" w:rsidRPr="005260FC" w:rsidRDefault="0057624D" w:rsidP="005E42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>4.7. повышение квалификации;</w:t>
      </w:r>
    </w:p>
    <w:p w:rsidR="0057624D" w:rsidRPr="005260FC" w:rsidRDefault="0057624D" w:rsidP="005E42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>4.8. компенсационные выплаты при прекращении полномочий;</w:t>
      </w:r>
    </w:p>
    <w:p w:rsidR="0057624D" w:rsidRPr="005260FC" w:rsidRDefault="0057624D" w:rsidP="005E42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>4.9. условия премирования.</w:t>
      </w:r>
    </w:p>
    <w:p w:rsidR="0057624D" w:rsidRPr="005260FC" w:rsidRDefault="0057624D" w:rsidP="005E42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>5. Выборное лицо местного самоуправления имеет право на иные гарантии, определенные федеральным, областным законодательством и Уставом Голоустненского муниципального образования.</w:t>
      </w:r>
    </w:p>
    <w:p w:rsidR="0057624D" w:rsidRPr="005260FC" w:rsidRDefault="0057624D" w:rsidP="005E423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>6. Расходы на обеспечение деятельности выборного лица местного самоуправления осуществляются за счет средств бюджета Голоустненского муниципального образования (далее – бюджет), в соответствии с бюджетным законодательством.</w:t>
      </w:r>
    </w:p>
    <w:p w:rsidR="0057624D" w:rsidRPr="005260FC" w:rsidRDefault="0057624D" w:rsidP="0057624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624D" w:rsidRDefault="0057624D" w:rsidP="0057624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260FC">
        <w:rPr>
          <w:rFonts w:ascii="Arial" w:hAnsi="Arial" w:cs="Arial"/>
        </w:rPr>
        <w:t>Раздел 3. ОБЕСПЕЧЕНИЕ ВЫБОРНОГО ЛИЦА МЕСТНОГО САМОУПРАВЛЕНИЯ РАБОЧИМ ПОМЕЩЕНИЕМ, СЛУЖЕБНЫМ ТРАНСПОРТОМ, ТЕЛЕФОННОЙ И ИНЫМИ ВИДАМИ СВЯЗИ, ИНФОРМАЦИЕЙ, НЕОБХОДИМОЙ ДЛЯ ИСПОЛНЕНИЯ ПОЛНОМОЧИЙ</w:t>
      </w:r>
    </w:p>
    <w:p w:rsidR="005E4230" w:rsidRPr="005260FC" w:rsidRDefault="005E4230" w:rsidP="0057624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7624D" w:rsidRPr="005260FC" w:rsidRDefault="0057624D" w:rsidP="005E423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260FC">
        <w:rPr>
          <w:sz w:val="24"/>
          <w:szCs w:val="24"/>
        </w:rPr>
        <w:t>1. В целях осуществления должностных полномочий, выборное лицо местного самоуправления обеспечивается отдельным помещением в здании администрации Голоустненского муниципального образования, оборудованным мебелью, телефонной и иными видами связи, а также необходимыми средствами организационной техники.</w:t>
      </w:r>
    </w:p>
    <w:p w:rsidR="0057624D" w:rsidRPr="005260FC" w:rsidRDefault="0057624D" w:rsidP="005E4230">
      <w:pPr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>2. Выборному лицу местного самоуправления предоставляется служебный транспорт либо возмещаются транспортные расходы, связанные с осуществлением его полномочий, за счет средств местного бюджета.</w:t>
      </w:r>
    </w:p>
    <w:p w:rsidR="0057624D" w:rsidRPr="005260FC" w:rsidRDefault="0057624D" w:rsidP="005E4230">
      <w:pPr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>3. Выборное лицо местного самоуправления обеспечивается текстами правовых актов, принятыми органами местного самоуправления и должностными лицами местного самоуправления, должностными лицами муниципальных органов, а также другими информационными и справочными документами и материалами.</w:t>
      </w:r>
    </w:p>
    <w:p w:rsidR="0057624D" w:rsidRPr="005260FC" w:rsidRDefault="0057624D" w:rsidP="005E4230">
      <w:pPr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>Государственные органы, органы местного самоуправления, общественные органы и объединения, организации представляют выборному лицу местного самоуправления по вопросам, связанным с осуществлением его полномочий, необходимые информацию и документы.</w:t>
      </w:r>
    </w:p>
    <w:p w:rsidR="00BB630C" w:rsidRPr="005260FC" w:rsidRDefault="00BB630C" w:rsidP="0057624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7624D" w:rsidRDefault="005E4230" w:rsidP="0057624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Раздел 4. ОПЛАТА ТРУДА</w:t>
      </w:r>
    </w:p>
    <w:p w:rsidR="005E4230" w:rsidRPr="005260FC" w:rsidRDefault="005E4230" w:rsidP="0057624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B630C" w:rsidRPr="005260FC" w:rsidRDefault="00BB630C" w:rsidP="005E4230">
      <w:pPr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>1.</w:t>
      </w:r>
      <w:r w:rsidR="005E4230">
        <w:rPr>
          <w:rFonts w:ascii="Arial" w:hAnsi="Arial" w:cs="Arial"/>
        </w:rPr>
        <w:t xml:space="preserve"> </w:t>
      </w:r>
      <w:r w:rsidRPr="005260FC">
        <w:rPr>
          <w:rFonts w:ascii="Arial" w:hAnsi="Arial" w:cs="Arial"/>
        </w:rPr>
        <w:t>Выборному лицу местного самоуправления, осуществляющему полномочия на постоянной основе, за счет средств местного бюджета пр</w:t>
      </w:r>
      <w:r w:rsidR="00332EBF">
        <w:rPr>
          <w:rFonts w:ascii="Arial" w:hAnsi="Arial" w:cs="Arial"/>
        </w:rPr>
        <w:t xml:space="preserve">оизводится оплата труда в виде </w:t>
      </w:r>
      <w:r w:rsidRPr="005260FC">
        <w:rPr>
          <w:rFonts w:ascii="Arial" w:hAnsi="Arial" w:cs="Arial"/>
        </w:rPr>
        <w:t>ежемесячного денежного вознаграждения,  а также денежного поощрения и иных дополнительных выплат, с выплатой районных коэффициентов и процентных надбавок, определенных в соответствии с законодательством</w:t>
      </w:r>
      <w:r w:rsidR="005E4230">
        <w:rPr>
          <w:rFonts w:ascii="Arial" w:hAnsi="Arial" w:cs="Arial"/>
        </w:rPr>
        <w:t>.</w:t>
      </w:r>
    </w:p>
    <w:p w:rsidR="00BB630C" w:rsidRPr="005260FC" w:rsidRDefault="00BB630C" w:rsidP="005E4230">
      <w:pPr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>2.</w:t>
      </w:r>
      <w:r w:rsidR="005E4230">
        <w:rPr>
          <w:rFonts w:ascii="Arial" w:hAnsi="Arial" w:cs="Arial"/>
        </w:rPr>
        <w:t xml:space="preserve"> </w:t>
      </w:r>
      <w:r w:rsidRPr="005260FC">
        <w:rPr>
          <w:rFonts w:ascii="Arial" w:hAnsi="Arial" w:cs="Arial"/>
        </w:rPr>
        <w:t xml:space="preserve">Ежемесячное денежное вознаграждение состоит из должностного оклада, который устанавливается в размере </w:t>
      </w:r>
      <w:r w:rsidR="00B7176B" w:rsidRPr="005260FC">
        <w:rPr>
          <w:rFonts w:ascii="Arial" w:hAnsi="Arial" w:cs="Arial"/>
          <w:b/>
        </w:rPr>
        <w:t>14 789,00</w:t>
      </w:r>
      <w:r w:rsidR="00B7176B" w:rsidRPr="005260FC">
        <w:rPr>
          <w:rFonts w:ascii="Arial" w:hAnsi="Arial" w:cs="Arial"/>
        </w:rPr>
        <w:t xml:space="preserve"> </w:t>
      </w:r>
      <w:r w:rsidRPr="005260FC">
        <w:rPr>
          <w:rFonts w:ascii="Arial" w:hAnsi="Arial" w:cs="Arial"/>
        </w:rPr>
        <w:t>рублей.</w:t>
      </w:r>
    </w:p>
    <w:p w:rsidR="00B7176B" w:rsidRPr="005260FC" w:rsidRDefault="00BB630C" w:rsidP="00CF3744">
      <w:pPr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 xml:space="preserve">3. Денежное поощрение, выплачиваемое ежемесячно, устанавливается </w:t>
      </w:r>
      <w:r w:rsidR="00B7176B" w:rsidRPr="005260FC">
        <w:rPr>
          <w:rFonts w:ascii="Arial" w:hAnsi="Arial" w:cs="Arial"/>
          <w:b/>
        </w:rPr>
        <w:t>согласно действующему штатному расписанию.</w:t>
      </w:r>
      <w:r w:rsidR="00B7176B" w:rsidRPr="005260FC">
        <w:rPr>
          <w:rFonts w:ascii="Arial" w:hAnsi="Arial" w:cs="Arial"/>
        </w:rPr>
        <w:t xml:space="preserve"> </w:t>
      </w:r>
    </w:p>
    <w:p w:rsidR="00BB630C" w:rsidRPr="005260FC" w:rsidRDefault="00BB630C" w:rsidP="005E4230">
      <w:pPr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lastRenderedPageBreak/>
        <w:t>4. К иным дополнительным выплатам относится ежемесячная процентная надбавка к должностному окладу за работу со сведениями, составляющими государственную тайну, в размере, установленном в соответствии с</w:t>
      </w:r>
      <w:r w:rsidR="005E4230">
        <w:rPr>
          <w:rFonts w:ascii="Arial" w:hAnsi="Arial" w:cs="Arial"/>
        </w:rPr>
        <w:t xml:space="preserve"> действующим законодательством </w:t>
      </w:r>
      <w:r w:rsidRPr="005260FC">
        <w:rPr>
          <w:rFonts w:ascii="Arial" w:hAnsi="Arial" w:cs="Arial"/>
        </w:rPr>
        <w:t>15 процентов от должностного оклада.</w:t>
      </w:r>
    </w:p>
    <w:p w:rsidR="00BB630C" w:rsidRPr="005260FC" w:rsidRDefault="00BB630C" w:rsidP="005E4230">
      <w:pPr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>5. Расходы на оплату труда выборного лица местного самоуправления, осуществляющего полномочия на постоянной основе, устанавливаются с учетом районного коэффициента и процентной надбавки к заработной плате за работу в южных районах Иркутской области в размерах, определенных действующим законодательством.</w:t>
      </w:r>
    </w:p>
    <w:p w:rsidR="00BB630C" w:rsidRPr="005260FC" w:rsidRDefault="00BB630C" w:rsidP="005E4230">
      <w:pPr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>6. Увеличение (индексация) денежного вознаграждения и денежного поощрения выборного лица местного самоуправления, осуществляющего свои полномочия на постоянной основе, производится в соответствии с федеральными законами».</w:t>
      </w:r>
    </w:p>
    <w:p w:rsidR="0057624D" w:rsidRPr="005260FC" w:rsidRDefault="0057624D" w:rsidP="00BB630C">
      <w:pPr>
        <w:jc w:val="both"/>
        <w:rPr>
          <w:rFonts w:ascii="Arial" w:hAnsi="Arial" w:cs="Arial"/>
        </w:rPr>
      </w:pPr>
    </w:p>
    <w:p w:rsidR="0057624D" w:rsidRDefault="0057624D" w:rsidP="0057624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260FC">
        <w:rPr>
          <w:rFonts w:ascii="Arial" w:hAnsi="Arial" w:cs="Arial"/>
        </w:rPr>
        <w:t>Раздел 5. ОТПУСК</w:t>
      </w:r>
    </w:p>
    <w:p w:rsidR="005E4230" w:rsidRPr="005260FC" w:rsidRDefault="005E4230" w:rsidP="0057624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7624D" w:rsidRPr="005260FC" w:rsidRDefault="0057624D" w:rsidP="005E423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>1. Выборному лицу местного самоуправления предоставляется ежегодный  оплачиваемый отпуск.</w:t>
      </w:r>
    </w:p>
    <w:p w:rsidR="0057624D" w:rsidRPr="005260FC" w:rsidRDefault="005E4230" w:rsidP="0057624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57624D" w:rsidRPr="005260FC">
        <w:rPr>
          <w:rFonts w:ascii="Arial" w:hAnsi="Arial" w:cs="Arial"/>
        </w:rPr>
        <w:t xml:space="preserve">Продолжительность основного ежегодного  оплачиваемого отпуска составляет </w:t>
      </w:r>
      <w:r w:rsidR="00A72C39">
        <w:rPr>
          <w:rFonts w:ascii="Arial" w:hAnsi="Arial" w:cs="Arial"/>
        </w:rPr>
        <w:t>30</w:t>
      </w:r>
      <w:r w:rsidR="0057624D" w:rsidRPr="005260FC">
        <w:rPr>
          <w:rFonts w:ascii="Arial" w:hAnsi="Arial" w:cs="Arial"/>
          <w:b/>
        </w:rPr>
        <w:t xml:space="preserve"> </w:t>
      </w:r>
      <w:r w:rsidR="0057624D" w:rsidRPr="005260FC">
        <w:rPr>
          <w:rFonts w:ascii="Arial" w:hAnsi="Arial" w:cs="Arial"/>
        </w:rPr>
        <w:t>календарных дней.</w:t>
      </w:r>
    </w:p>
    <w:p w:rsidR="0057624D" w:rsidRPr="005260FC" w:rsidRDefault="00A72C39" w:rsidP="005E423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57624D" w:rsidRPr="005260FC">
        <w:rPr>
          <w:rFonts w:ascii="Arial" w:hAnsi="Arial" w:cs="Arial"/>
        </w:rPr>
        <w:t>Выборному лицу местного самоуправления предоставляет</w:t>
      </w:r>
      <w:r w:rsidR="00332EBF">
        <w:rPr>
          <w:rFonts w:ascii="Arial" w:hAnsi="Arial" w:cs="Arial"/>
        </w:rPr>
        <w:t xml:space="preserve">ся дополнительный оплачиваемый </w:t>
      </w:r>
      <w:r w:rsidR="0057624D" w:rsidRPr="005260FC">
        <w:rPr>
          <w:rFonts w:ascii="Arial" w:hAnsi="Arial" w:cs="Arial"/>
        </w:rPr>
        <w:t>отпуск:</w:t>
      </w:r>
    </w:p>
    <w:p w:rsidR="0057624D" w:rsidRPr="005260FC" w:rsidRDefault="0057624D" w:rsidP="005E423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A72C39">
        <w:rPr>
          <w:rFonts w:ascii="Arial" w:hAnsi="Arial" w:cs="Arial"/>
        </w:rPr>
        <w:t xml:space="preserve">2.1. </w:t>
      </w:r>
      <w:r w:rsidR="00A72C39" w:rsidRPr="00A72C39">
        <w:rPr>
          <w:rFonts w:ascii="Arial" w:hAnsi="Arial" w:cs="Arial"/>
        </w:rPr>
        <w:t>за выслугу лет –</w:t>
      </w:r>
      <w:r w:rsidR="00A72C39">
        <w:rPr>
          <w:rFonts w:ascii="Arial" w:hAnsi="Arial" w:cs="Arial"/>
          <w:b/>
        </w:rPr>
        <w:t xml:space="preserve"> 10 </w:t>
      </w:r>
      <w:r w:rsidR="00A72C39" w:rsidRPr="00A72C39">
        <w:rPr>
          <w:rFonts w:ascii="Arial" w:hAnsi="Arial" w:cs="Arial"/>
        </w:rPr>
        <w:t>календарных дней</w:t>
      </w:r>
      <w:r w:rsidRPr="005260FC">
        <w:rPr>
          <w:rFonts w:ascii="Arial" w:hAnsi="Arial" w:cs="Arial"/>
          <w:b/>
        </w:rPr>
        <w:t>;</w:t>
      </w:r>
    </w:p>
    <w:p w:rsidR="0057624D" w:rsidRPr="005260FC" w:rsidRDefault="0057624D" w:rsidP="005E423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 xml:space="preserve">2.2. за ненормированный рабочий день </w:t>
      </w:r>
      <w:r w:rsidR="00332EBF">
        <w:rPr>
          <w:rFonts w:ascii="Arial" w:hAnsi="Arial" w:cs="Arial"/>
        </w:rPr>
        <w:t>-</w:t>
      </w:r>
      <w:r w:rsidRPr="005260FC">
        <w:rPr>
          <w:rFonts w:ascii="Arial" w:hAnsi="Arial" w:cs="Arial"/>
        </w:rPr>
        <w:t xml:space="preserve"> 5 календарных дней;</w:t>
      </w:r>
    </w:p>
    <w:p w:rsidR="0057624D" w:rsidRPr="005260FC" w:rsidRDefault="0057624D" w:rsidP="005E423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 xml:space="preserve">2.3. за работу в южных районах Иркутской области в соответствии с действующим законодательством </w:t>
      </w:r>
      <w:r w:rsidR="00332EBF">
        <w:rPr>
          <w:rFonts w:ascii="Arial" w:hAnsi="Arial" w:cs="Arial"/>
        </w:rPr>
        <w:t>-</w:t>
      </w:r>
      <w:r w:rsidRPr="005260FC">
        <w:rPr>
          <w:rFonts w:ascii="Arial" w:hAnsi="Arial" w:cs="Arial"/>
        </w:rPr>
        <w:t xml:space="preserve"> 8 календарных дней.</w:t>
      </w:r>
    </w:p>
    <w:p w:rsidR="0057624D" w:rsidRPr="005260FC" w:rsidRDefault="0057624D" w:rsidP="005E423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>3. Ежегодный оплачиваемый отпуск и дополнительные оплачиваемые отпуска суммируются и по желанию выборного лица местного самоуправления могут  предоставляться по частям, причем продолжительность хотя бы одной из частей отпуска должна быть не менее 14 календарных дней.</w:t>
      </w:r>
    </w:p>
    <w:p w:rsidR="0057624D" w:rsidRPr="005260FC" w:rsidRDefault="0057624D" w:rsidP="005E423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>4. Выборному лицу местного самоуправления может быть предоставлен отпуск без сохранения заработной платы, в соответствии с действующим законодательством.</w:t>
      </w:r>
    </w:p>
    <w:p w:rsidR="0057624D" w:rsidRPr="005260FC" w:rsidRDefault="0057624D" w:rsidP="0057624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624D" w:rsidRDefault="0057624D" w:rsidP="0057624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260FC">
        <w:rPr>
          <w:rFonts w:ascii="Arial" w:hAnsi="Arial" w:cs="Arial"/>
        </w:rPr>
        <w:t>Раздел 6. ПЕНСИОННОЕ ОБЕСПЕЧЕНИЕ</w:t>
      </w:r>
    </w:p>
    <w:p w:rsidR="005E4230" w:rsidRPr="005260FC" w:rsidRDefault="005E4230" w:rsidP="0057624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7624D" w:rsidRPr="005260FC" w:rsidRDefault="0057624D" w:rsidP="005E4230">
      <w:pPr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 xml:space="preserve">1. </w:t>
      </w:r>
      <w:proofErr w:type="gramStart"/>
      <w:r w:rsidRPr="005260FC">
        <w:rPr>
          <w:rFonts w:ascii="Arial" w:hAnsi="Arial" w:cs="Arial"/>
        </w:rPr>
        <w:t xml:space="preserve">Лицу, осуществлявшему полномочия выборного лица местного самоуправления на постоянной основе не менее срока, на который оно было избрано, и имеющему стаж муниципальной службы не менее пятнадцати лет, устанавливается за счет средств местного бюджета ежемесячная доплата к страховой пенсии по старости, страховой пенсии по инвалидности, назначенным в соответствии с </w:t>
      </w:r>
      <w:hyperlink r:id="rId9" w:history="1">
        <w:r w:rsidRPr="005260FC">
          <w:rPr>
            <w:rStyle w:val="a4"/>
            <w:rFonts w:ascii="Arial" w:hAnsi="Arial" w:cs="Arial"/>
            <w:color w:val="auto"/>
            <w:u w:val="none"/>
          </w:rPr>
          <w:t>Федеральным законом</w:t>
        </w:r>
      </w:hyperlink>
      <w:r w:rsidRPr="005260FC">
        <w:rPr>
          <w:rFonts w:ascii="Arial" w:hAnsi="Arial" w:cs="Arial"/>
        </w:rPr>
        <w:t xml:space="preserve"> от 28 декабря 2013 года № 400-ФЗ «О страховых пенсиях» (далее</w:t>
      </w:r>
      <w:proofErr w:type="gramEnd"/>
      <w:r w:rsidRPr="005260FC">
        <w:rPr>
          <w:rFonts w:ascii="Arial" w:hAnsi="Arial" w:cs="Arial"/>
        </w:rPr>
        <w:t xml:space="preserve"> - страховая пенсия по старости, страховая пенсия по инвалидности), пенсии, назначенной в соответствии с </w:t>
      </w:r>
      <w:hyperlink r:id="rId10" w:history="1">
        <w:r w:rsidRPr="005260FC">
          <w:rPr>
            <w:rStyle w:val="a4"/>
            <w:rFonts w:ascii="Arial" w:hAnsi="Arial" w:cs="Arial"/>
            <w:color w:val="auto"/>
            <w:u w:val="none"/>
          </w:rPr>
          <w:t>Законом</w:t>
        </w:r>
      </w:hyperlink>
      <w:r w:rsidRPr="005260FC">
        <w:rPr>
          <w:rFonts w:ascii="Arial" w:hAnsi="Arial" w:cs="Arial"/>
        </w:rPr>
        <w:t xml:space="preserve"> Российской Федерации от 19 апреля 1991 года № 1032-1 «О занятости населения в Российской Федерации» (далее - пенсия, назначенная в соответствии с Законом Российской Федерации «О занятости населения в Российской Федерации»).</w:t>
      </w:r>
    </w:p>
    <w:p w:rsidR="0057624D" w:rsidRPr="005260FC" w:rsidRDefault="0057624D" w:rsidP="005E4230">
      <w:pPr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 xml:space="preserve">В стаж муниципальной службы для назначения ежемесячной доплаты, указанной в </w:t>
      </w:r>
      <w:hyperlink r:id="rId11" w:anchor="sub_101" w:history="1">
        <w:r w:rsidRPr="005260FC">
          <w:rPr>
            <w:rStyle w:val="a4"/>
            <w:rFonts w:ascii="Arial" w:hAnsi="Arial" w:cs="Arial"/>
            <w:color w:val="auto"/>
            <w:u w:val="none"/>
          </w:rPr>
          <w:t>абзаце первом</w:t>
        </w:r>
      </w:hyperlink>
      <w:r w:rsidRPr="005260FC">
        <w:rPr>
          <w:rFonts w:ascii="Arial" w:hAnsi="Arial" w:cs="Arial"/>
        </w:rPr>
        <w:t xml:space="preserve"> настоящего пункта, включаются периоды службы (работы), установленные законодательством о порядке исчисления стажа муниципальной службы и зачета в него иных периодов трудовой деятельности для назначения муниципальным служащим пенсии за выслугу лет.</w:t>
      </w:r>
    </w:p>
    <w:p w:rsidR="0057624D" w:rsidRPr="005260FC" w:rsidRDefault="0057624D" w:rsidP="005E4230">
      <w:pPr>
        <w:ind w:firstLine="708"/>
        <w:jc w:val="both"/>
        <w:rPr>
          <w:rFonts w:ascii="Arial" w:hAnsi="Arial" w:cs="Arial"/>
        </w:rPr>
      </w:pPr>
      <w:proofErr w:type="gramStart"/>
      <w:r w:rsidRPr="005260FC">
        <w:rPr>
          <w:rFonts w:ascii="Arial" w:hAnsi="Arial" w:cs="Arial"/>
        </w:rPr>
        <w:lastRenderedPageBreak/>
        <w:t xml:space="preserve">Право на получение ежемесячной доплаты к страховой пенсии по старости, страховой пенсии по инвалидности, пенсии, назначенной в соответствии с </w:t>
      </w:r>
      <w:hyperlink r:id="rId12" w:history="1">
        <w:r w:rsidRPr="005260FC">
          <w:rPr>
            <w:rStyle w:val="a4"/>
            <w:rFonts w:ascii="Arial" w:hAnsi="Arial" w:cs="Arial"/>
            <w:color w:val="auto"/>
            <w:u w:val="none"/>
          </w:rPr>
          <w:t>Законом</w:t>
        </w:r>
      </w:hyperlink>
      <w:r w:rsidRPr="005260FC">
        <w:rPr>
          <w:rFonts w:ascii="Arial" w:hAnsi="Arial" w:cs="Arial"/>
        </w:rPr>
        <w:t xml:space="preserve"> Российской Федерации «О занятости населения в Российской Федерации», не возникает у лица, полномочия которого прекращены в качестве выборного лица местного самоуправления досрочно в связи с отзывом избирателями либо вступлением в законную силу в отношении его обвинительного приговора суда.</w:t>
      </w:r>
      <w:proofErr w:type="gramEnd"/>
    </w:p>
    <w:p w:rsidR="0057624D" w:rsidRPr="005260FC" w:rsidRDefault="0057624D" w:rsidP="005E4230">
      <w:pPr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 xml:space="preserve">2. Выплата ежемесячной доплаты к страховой пенсии по старости, страховой пенсии по инвалидности, пенсии, назначенной в соответствии с </w:t>
      </w:r>
      <w:hyperlink r:id="rId13" w:history="1">
        <w:r w:rsidRPr="005260FC">
          <w:rPr>
            <w:rStyle w:val="a4"/>
            <w:rFonts w:ascii="Arial" w:hAnsi="Arial" w:cs="Arial"/>
            <w:color w:val="auto"/>
            <w:u w:val="none"/>
          </w:rPr>
          <w:t>Законом</w:t>
        </w:r>
      </w:hyperlink>
      <w:r w:rsidRPr="005260FC">
        <w:rPr>
          <w:rFonts w:ascii="Arial" w:hAnsi="Arial" w:cs="Arial"/>
        </w:rPr>
        <w:t xml:space="preserve"> Российской Федерации «О занятости населения в Российской Федерации», лицу, осуществлявшему полномочия выборного лица местного самоуправления на постоянной основе, прекращается в следующих случаях:</w:t>
      </w:r>
    </w:p>
    <w:p w:rsidR="0057624D" w:rsidRPr="005260FC" w:rsidRDefault="0057624D" w:rsidP="005E4230">
      <w:pPr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>2.1 назначение в соответствии с законодательством Российской Федерации, субъектов Российской Федерации пенсии за выслугу лет либо иных ежемесячных выплат, связанных с замещением государственной должности Российской Федерации, должности федеральной государственной службы, государственной должности субъекта Российской Федерации, должности государственной гражданской службы субъекта Российской Федерации, муниципальной должности, должности муниципальной службы;</w:t>
      </w:r>
    </w:p>
    <w:p w:rsidR="0057624D" w:rsidRPr="005260FC" w:rsidRDefault="00502351" w:rsidP="005E423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2.2</w:t>
      </w:r>
      <w:r w:rsidR="0057624D" w:rsidRPr="005260FC">
        <w:rPr>
          <w:rFonts w:ascii="Arial" w:hAnsi="Arial" w:cs="Arial"/>
        </w:rPr>
        <w:t xml:space="preserve"> смерть лица, получающего указанную доплату, признание его безвестно отсутствующим, объявление умершим в порядке, установленном федеральными законами.</w:t>
      </w:r>
    </w:p>
    <w:p w:rsidR="0057624D" w:rsidRPr="005260FC" w:rsidRDefault="0057624D" w:rsidP="005E4230">
      <w:pPr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>3. В случае смерти лица, являвшегося выборным лицом местного самоуправления, связанной с исполнением его полномочий, в том числе наступившей после прекращения полномочий, члены семьи умершего имеют право на получение пенсии по случаю потери кормильца в порядке, определяемом федеральными законами.</w:t>
      </w:r>
    </w:p>
    <w:p w:rsidR="0057624D" w:rsidRPr="005260FC" w:rsidRDefault="0057624D" w:rsidP="005E4230">
      <w:pPr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 xml:space="preserve">4. Порядок назначения и выплаты ежемесячной доплаты к трудовой пенсии по старости, трудовой пенсии по инвалидности, пенсии, назначенной в соответствии с </w:t>
      </w:r>
      <w:hyperlink r:id="rId14" w:history="1">
        <w:r w:rsidRPr="005260FC">
          <w:rPr>
            <w:rStyle w:val="a4"/>
            <w:rFonts w:ascii="Arial" w:hAnsi="Arial" w:cs="Arial"/>
            <w:color w:val="auto"/>
            <w:u w:val="none"/>
          </w:rPr>
          <w:t>Законом</w:t>
        </w:r>
      </w:hyperlink>
      <w:r w:rsidRPr="005260FC">
        <w:rPr>
          <w:rFonts w:ascii="Arial" w:hAnsi="Arial" w:cs="Arial"/>
        </w:rPr>
        <w:t xml:space="preserve"> Российской Федерации «О занятости населения в Российской Федерации», определяется нормативным правовым актом администрации Голоустненского муниципального образования.</w:t>
      </w:r>
    </w:p>
    <w:p w:rsidR="0057624D" w:rsidRPr="005260FC" w:rsidRDefault="0057624D" w:rsidP="0057624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624D" w:rsidRPr="005260FC" w:rsidRDefault="0057624D" w:rsidP="0057624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260FC">
        <w:rPr>
          <w:rFonts w:ascii="Arial" w:hAnsi="Arial" w:cs="Arial"/>
        </w:rPr>
        <w:t>Раздел 7. МЕДИЦИНСКОЕ И ГОСУДАРСТВЕННОЕ СОЦИАЛЬНОЕ</w:t>
      </w:r>
      <w:r w:rsidR="005E4230">
        <w:rPr>
          <w:rFonts w:ascii="Arial" w:hAnsi="Arial" w:cs="Arial"/>
        </w:rPr>
        <w:t xml:space="preserve"> </w:t>
      </w:r>
      <w:r w:rsidRPr="005260FC">
        <w:rPr>
          <w:rFonts w:ascii="Arial" w:hAnsi="Arial" w:cs="Arial"/>
        </w:rPr>
        <w:t>СТРАХОВАНИЕ</w:t>
      </w:r>
    </w:p>
    <w:p w:rsidR="0057624D" w:rsidRPr="005260FC" w:rsidRDefault="0057624D" w:rsidP="0057624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7624D" w:rsidRPr="005260FC" w:rsidRDefault="0057624D" w:rsidP="005E423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>Выборное лицо местного самоуправления подлежит обязательному медицинскому и государственному социальному страхованию в порядке, установленном федеральным и областным законодательством.</w:t>
      </w:r>
    </w:p>
    <w:p w:rsidR="0057624D" w:rsidRPr="005260FC" w:rsidRDefault="0057624D" w:rsidP="0057624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624D" w:rsidRPr="005260FC" w:rsidRDefault="0057624D" w:rsidP="005E791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260FC">
        <w:rPr>
          <w:rFonts w:ascii="Arial" w:hAnsi="Arial" w:cs="Arial"/>
          <w:b/>
        </w:rPr>
        <w:t xml:space="preserve">Раздел 8. </w:t>
      </w:r>
      <w:r w:rsidR="005E791C" w:rsidRPr="005260FC">
        <w:rPr>
          <w:rFonts w:ascii="Arial" w:hAnsi="Arial" w:cs="Arial"/>
          <w:b/>
        </w:rPr>
        <w:t>ИСКЛЮЧЕН</w:t>
      </w:r>
    </w:p>
    <w:p w:rsidR="005E791C" w:rsidRPr="005260FC" w:rsidRDefault="005E791C" w:rsidP="005E791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7624D" w:rsidRPr="005260FC" w:rsidRDefault="0057624D" w:rsidP="0057624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260FC">
        <w:rPr>
          <w:rFonts w:ascii="Arial" w:hAnsi="Arial" w:cs="Arial"/>
        </w:rPr>
        <w:t>Раздел 9. ПОВЫШЕНИЕ КВАЛИФИКАЦИИ ВЫБОРНОГО ЛИЦА МЕСТНОГО САМОУПРАВЛЕНИЯ</w:t>
      </w:r>
    </w:p>
    <w:p w:rsidR="0057624D" w:rsidRPr="005260FC" w:rsidRDefault="0057624D" w:rsidP="0057624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7624D" w:rsidRPr="005260FC" w:rsidRDefault="0057624D" w:rsidP="005E423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>1. Повышение квалификации выборного лица местного самоуправления производится в случае  производственной необходимости, в форме краткосрочного (сроком до одного месяца) или долгосрочного (сроком более од</w:t>
      </w:r>
      <w:r w:rsidR="005E4230">
        <w:rPr>
          <w:rFonts w:ascii="Arial" w:hAnsi="Arial" w:cs="Arial"/>
        </w:rPr>
        <w:t xml:space="preserve">ного месяца) обучения, за счет </w:t>
      </w:r>
      <w:r w:rsidRPr="005260FC">
        <w:rPr>
          <w:rFonts w:ascii="Arial" w:hAnsi="Arial" w:cs="Arial"/>
        </w:rPr>
        <w:t>средств местного бюджета.</w:t>
      </w:r>
    </w:p>
    <w:p w:rsidR="0057624D" w:rsidRPr="005260FC" w:rsidRDefault="0057624D" w:rsidP="005E423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>2. Повышение квалификации может проводиться как с отрывом (очная форма обучения), так и без отрыва от выполнения должностных полномочий (заочная форма обучения).</w:t>
      </w:r>
    </w:p>
    <w:p w:rsidR="0057624D" w:rsidRPr="005260FC" w:rsidRDefault="0057624D" w:rsidP="0057624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624D" w:rsidRPr="005260FC" w:rsidRDefault="0057624D" w:rsidP="0057624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260FC">
        <w:rPr>
          <w:rFonts w:ascii="Arial" w:hAnsi="Arial" w:cs="Arial"/>
        </w:rPr>
        <w:t>Раздел 10. КОМПЕНСАЦИОННЫЕ ВЫПЛАТЫ ПРИ  ПРЕКРАЩЕНИИ ПОЛНОМОЧИЙ</w:t>
      </w:r>
    </w:p>
    <w:p w:rsidR="0057624D" w:rsidRPr="005260FC" w:rsidRDefault="0057624D" w:rsidP="0057624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7624D" w:rsidRPr="005260FC" w:rsidRDefault="0057624D" w:rsidP="00332EBF">
      <w:pPr>
        <w:ind w:firstLine="708"/>
        <w:jc w:val="both"/>
        <w:rPr>
          <w:rFonts w:ascii="Arial" w:hAnsi="Arial" w:cs="Arial"/>
        </w:rPr>
      </w:pPr>
      <w:r w:rsidRPr="005260FC">
        <w:rPr>
          <w:rFonts w:ascii="Arial" w:hAnsi="Arial" w:cs="Arial"/>
        </w:rPr>
        <w:t xml:space="preserve">1. Лицу, прекратившему полномочия Главы </w:t>
      </w:r>
      <w:r w:rsidR="00393016" w:rsidRPr="005260FC">
        <w:rPr>
          <w:rFonts w:ascii="Arial" w:hAnsi="Arial" w:cs="Arial"/>
          <w:b/>
        </w:rPr>
        <w:t>муниципального образования</w:t>
      </w:r>
      <w:r w:rsidR="00502351">
        <w:rPr>
          <w:rFonts w:ascii="Arial" w:hAnsi="Arial" w:cs="Arial"/>
          <w:b/>
        </w:rPr>
        <w:t>,</w:t>
      </w:r>
      <w:r w:rsidR="00393016" w:rsidRPr="005260FC">
        <w:rPr>
          <w:rFonts w:ascii="Arial" w:hAnsi="Arial" w:cs="Arial"/>
        </w:rPr>
        <w:t xml:space="preserve"> </w:t>
      </w:r>
      <w:r w:rsidRPr="005260FC">
        <w:rPr>
          <w:rFonts w:ascii="Arial" w:hAnsi="Arial" w:cs="Arial"/>
        </w:rPr>
        <w:t xml:space="preserve"> выплачивается</w:t>
      </w:r>
      <w:r w:rsidRPr="005260FC">
        <w:rPr>
          <w:rFonts w:ascii="Arial" w:hAnsi="Arial" w:cs="Arial"/>
          <w:b/>
        </w:rPr>
        <w:t xml:space="preserve"> </w:t>
      </w:r>
      <w:r w:rsidRPr="005260FC">
        <w:rPr>
          <w:rFonts w:ascii="Arial" w:hAnsi="Arial" w:cs="Arial"/>
        </w:rPr>
        <w:t>единовременная выплата</w:t>
      </w:r>
      <w:r w:rsidRPr="005260FC">
        <w:rPr>
          <w:rFonts w:ascii="Arial" w:hAnsi="Arial" w:cs="Arial"/>
          <w:b/>
        </w:rPr>
        <w:t xml:space="preserve"> </w:t>
      </w:r>
      <w:r w:rsidRPr="005260FC">
        <w:rPr>
          <w:rFonts w:ascii="Arial" w:hAnsi="Arial" w:cs="Arial"/>
        </w:rPr>
        <w:t>в размере месячной оплаты труда в следующих случаях:</w:t>
      </w:r>
    </w:p>
    <w:p w:rsidR="0057624D" w:rsidRPr="005260FC" w:rsidRDefault="00502351" w:rsidP="00332EB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1.1</w:t>
      </w:r>
      <w:r w:rsidR="0057624D" w:rsidRPr="005260FC">
        <w:rPr>
          <w:rFonts w:ascii="Arial" w:hAnsi="Arial" w:cs="Arial"/>
        </w:rPr>
        <w:t xml:space="preserve"> окончания срока полномочий (в том числе  досрочно) и достигших в этот период пенсионного возраста или потерявших трудоспособность;</w:t>
      </w:r>
    </w:p>
    <w:p w:rsidR="0057624D" w:rsidRPr="005260FC" w:rsidRDefault="00502351" w:rsidP="00332EB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="0057624D" w:rsidRPr="005260FC">
        <w:rPr>
          <w:rFonts w:ascii="Arial" w:hAnsi="Arial" w:cs="Arial"/>
        </w:rPr>
        <w:t xml:space="preserve"> отставки по собственному желанию, в том числе по состоянию здоровья, при осуществлении лицом полномочий выборного лица не  менее одного срока, на который оно было избрано;</w:t>
      </w:r>
    </w:p>
    <w:p w:rsidR="0057624D" w:rsidRPr="005260FC" w:rsidRDefault="00502351" w:rsidP="00332EB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="0057624D" w:rsidRPr="005260FC">
        <w:rPr>
          <w:rFonts w:ascii="Arial" w:hAnsi="Arial" w:cs="Arial"/>
        </w:rPr>
        <w:t xml:space="preserve"> преобразования муниципального образования, а также в случае упразднения муниципального образования.</w:t>
      </w:r>
    </w:p>
    <w:p w:rsidR="0057624D" w:rsidRPr="005260FC" w:rsidRDefault="0057624D" w:rsidP="0057624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624D" w:rsidRPr="005260FC" w:rsidRDefault="0057624D" w:rsidP="0057624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260FC">
        <w:rPr>
          <w:rFonts w:ascii="Arial" w:hAnsi="Arial" w:cs="Arial"/>
        </w:rPr>
        <w:t>Раздел 11. УСЛОВИЯ ПРЕМИРОВАНИЯ</w:t>
      </w:r>
    </w:p>
    <w:p w:rsidR="0057624D" w:rsidRPr="005260FC" w:rsidRDefault="0057624D" w:rsidP="0057624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7624D" w:rsidRDefault="0057624D" w:rsidP="00332E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60FC">
        <w:rPr>
          <w:rFonts w:ascii="Arial" w:hAnsi="Arial" w:cs="Arial"/>
        </w:rPr>
        <w:t xml:space="preserve">1. В случае </w:t>
      </w:r>
      <w:proofErr w:type="gramStart"/>
      <w:r w:rsidRPr="005260FC">
        <w:rPr>
          <w:rFonts w:ascii="Arial" w:hAnsi="Arial" w:cs="Arial"/>
        </w:rPr>
        <w:t>экономии фонда оплаты труда Г</w:t>
      </w:r>
      <w:r w:rsidR="00502351">
        <w:rPr>
          <w:rFonts w:ascii="Arial" w:hAnsi="Arial" w:cs="Arial"/>
        </w:rPr>
        <w:t>лавы муниципального</w:t>
      </w:r>
      <w:proofErr w:type="gramEnd"/>
      <w:r w:rsidR="00502351">
        <w:rPr>
          <w:rFonts w:ascii="Arial" w:hAnsi="Arial" w:cs="Arial"/>
        </w:rPr>
        <w:t xml:space="preserve"> образования,</w:t>
      </w:r>
      <w:r w:rsidRPr="005260FC">
        <w:rPr>
          <w:rFonts w:ascii="Arial" w:hAnsi="Arial" w:cs="Arial"/>
        </w:rPr>
        <w:t xml:space="preserve"> Главе выпла</w:t>
      </w:r>
      <w:bookmarkStart w:id="1" w:name="_GoBack"/>
      <w:bookmarkEnd w:id="1"/>
      <w:r w:rsidRPr="005260FC">
        <w:rPr>
          <w:rFonts w:ascii="Arial" w:hAnsi="Arial" w:cs="Arial"/>
        </w:rPr>
        <w:t>чивается премия по итогам работы за год.</w:t>
      </w:r>
    </w:p>
    <w:sectPr w:rsidR="0057624D" w:rsidSect="00ED3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D25" w:rsidRDefault="00884D25" w:rsidP="005260FC">
      <w:r>
        <w:separator/>
      </w:r>
    </w:p>
  </w:endnote>
  <w:endnote w:type="continuationSeparator" w:id="0">
    <w:p w:rsidR="00884D25" w:rsidRDefault="00884D25" w:rsidP="0052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D25" w:rsidRDefault="00884D25" w:rsidP="005260FC">
      <w:r>
        <w:separator/>
      </w:r>
    </w:p>
  </w:footnote>
  <w:footnote w:type="continuationSeparator" w:id="0">
    <w:p w:rsidR="00884D25" w:rsidRDefault="00884D25" w:rsidP="00526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E77"/>
    <w:multiLevelType w:val="multilevel"/>
    <w:tmpl w:val="7C16DFA6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2B080091"/>
    <w:multiLevelType w:val="multilevel"/>
    <w:tmpl w:val="8DAEB4E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2">
    <w:nsid w:val="6ECD0938"/>
    <w:multiLevelType w:val="multilevel"/>
    <w:tmpl w:val="8DAEB4E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96"/>
    <w:rsid w:val="00015796"/>
    <w:rsid w:val="00017BC0"/>
    <w:rsid w:val="000260B7"/>
    <w:rsid w:val="00082690"/>
    <w:rsid w:val="00121317"/>
    <w:rsid w:val="0018776B"/>
    <w:rsid w:val="001E4895"/>
    <w:rsid w:val="002D7066"/>
    <w:rsid w:val="00332EBF"/>
    <w:rsid w:val="00393016"/>
    <w:rsid w:val="003B14B7"/>
    <w:rsid w:val="003E452A"/>
    <w:rsid w:val="00502351"/>
    <w:rsid w:val="005260FC"/>
    <w:rsid w:val="005365CF"/>
    <w:rsid w:val="0057624D"/>
    <w:rsid w:val="00582BD0"/>
    <w:rsid w:val="00593F05"/>
    <w:rsid w:val="005E4230"/>
    <w:rsid w:val="005E791C"/>
    <w:rsid w:val="00665EFA"/>
    <w:rsid w:val="006B3F57"/>
    <w:rsid w:val="007307CF"/>
    <w:rsid w:val="00833A30"/>
    <w:rsid w:val="008361CD"/>
    <w:rsid w:val="00884D25"/>
    <w:rsid w:val="00955D33"/>
    <w:rsid w:val="009D6C36"/>
    <w:rsid w:val="009F25DF"/>
    <w:rsid w:val="009F6E49"/>
    <w:rsid w:val="00A6166B"/>
    <w:rsid w:val="00A72C39"/>
    <w:rsid w:val="00B631C9"/>
    <w:rsid w:val="00B702B8"/>
    <w:rsid w:val="00B7176B"/>
    <w:rsid w:val="00B744B0"/>
    <w:rsid w:val="00BB630C"/>
    <w:rsid w:val="00BC2016"/>
    <w:rsid w:val="00BF7E38"/>
    <w:rsid w:val="00CA500A"/>
    <w:rsid w:val="00CF3744"/>
    <w:rsid w:val="00ED3BF8"/>
    <w:rsid w:val="00F80000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157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15796"/>
    <w:pPr>
      <w:ind w:left="720"/>
      <w:contextualSpacing/>
    </w:pPr>
  </w:style>
  <w:style w:type="character" w:styleId="a4">
    <w:name w:val="Hyperlink"/>
    <w:semiHidden/>
    <w:unhideWhenUsed/>
    <w:rsid w:val="0057624D"/>
    <w:rPr>
      <w:color w:val="0000FF"/>
      <w:u w:val="single"/>
    </w:rPr>
  </w:style>
  <w:style w:type="paragraph" w:customStyle="1" w:styleId="ConsPlusNormal">
    <w:name w:val="ConsPlusNormal"/>
    <w:rsid w:val="005762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77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76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260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6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260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60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157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15796"/>
    <w:pPr>
      <w:ind w:left="720"/>
      <w:contextualSpacing/>
    </w:pPr>
  </w:style>
  <w:style w:type="character" w:styleId="a4">
    <w:name w:val="Hyperlink"/>
    <w:semiHidden/>
    <w:unhideWhenUsed/>
    <w:rsid w:val="0057624D"/>
    <w:rPr>
      <w:color w:val="0000FF"/>
      <w:u w:val="single"/>
    </w:rPr>
  </w:style>
  <w:style w:type="paragraph" w:customStyle="1" w:styleId="ConsPlusNormal">
    <w:name w:val="ConsPlusNormal"/>
    <w:rsid w:val="005762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77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76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260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6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260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60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0064333.0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0064333.0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E:\&#1054;%20&#1075;&#1072;&#1088;&#1072;&#1085;&#1090;&#1080;&#1103;&#1093;%20&#1043;&#1083;&#1072;&#1074;&#1099;%20&#1080;&#1079;&#1084;&#1077;&#1085;&#1077;&#1085;&#1080;&#1103;.do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10064333.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452688.0/" TargetMode="External"/><Relationship Id="rId14" Type="http://schemas.openxmlformats.org/officeDocument/2006/relationships/hyperlink" Target="garantf1://10064333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04969-2B11-4AA7-9A78-794516F59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7</Pages>
  <Words>2099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8</cp:revision>
  <cp:lastPrinted>2016-10-21T01:24:00Z</cp:lastPrinted>
  <dcterms:created xsi:type="dcterms:W3CDTF">2016-10-28T04:41:00Z</dcterms:created>
  <dcterms:modified xsi:type="dcterms:W3CDTF">2022-11-24T00:33:00Z</dcterms:modified>
</cp:coreProperties>
</file>