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CE" w:rsidRDefault="00D157C0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20.07.</w:t>
      </w:r>
      <w:r w:rsidR="00810BCE">
        <w:rPr>
          <w:rFonts w:ascii="Arial" w:eastAsia="Times New Roman" w:hAnsi="Arial" w:cs="Arial"/>
          <w:b/>
          <w:sz w:val="32"/>
          <w:szCs w:val="32"/>
          <w:lang w:eastAsia="ru-RU"/>
        </w:rPr>
        <w:t>2023 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120.1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10BCE" w:rsidRPr="00B5184C" w:rsidRDefault="007507EF" w:rsidP="00B51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sz w:val="32"/>
          <w:szCs w:val="32"/>
          <w:lang w:eastAsia="ru-RU"/>
        </w:rPr>
        <w:t>О ПЕРЕДАЧЕ НА 2024 ГОД ЧАСТИ ПОЛНОМОЧИЙ ПО РЕШЕНИЮ ВОПРОСОВ МЕСТНОГО ЗНАЧЕНИЯ ПО ПРОФИЛАКТИКЕ ТЕРРОРИЗМА И ЭКСТРЕМИЗМА, А ТАКЖЕ МИНИМИЗАЦИИ И (ИЛИ) ЛИКВИДАЦИИ ПОСЛЕДСТВИЙ ПРОЯВЛЕНИЯ ТЕРРОРИЗМА И ЭКСТРЕМИЗМА В ГРАНИЦАХ ГОЛОУСТНЕНСКОГО МУНИЦИПАЛЬНОГО ОБРАЗОВАНИЯ НА УРОВЕНЬ ИРКУТСКОГО РАЙОННОГО МУНИЦИПАЛЬНОГО ОБРАЗОВАНИЯ</w:t>
      </w:r>
    </w:p>
    <w:bookmarkEnd w:id="0"/>
    <w:p w:rsidR="00810BCE" w:rsidRDefault="00810BCE" w:rsidP="00BC7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D157C0" w:rsidRDefault="00D157C0" w:rsidP="00BC7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810BCE" w:rsidRDefault="00810BCE" w:rsidP="00BC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 3.1 ст. 86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 142.</w:t>
        </w:r>
      </w:hyperlink>
      <w:r>
        <w:rPr>
          <w:rFonts w:ascii="Arial" w:hAnsi="Arial" w:cs="Arial"/>
          <w:sz w:val="24"/>
          <w:szCs w:val="24"/>
        </w:rPr>
        <w:t xml:space="preserve">5 Бюджетного кодекса Российской Федерации,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ч. 4 ст. 15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руководствуясь Уставом Голоустненского муниципального образования</w:t>
      </w:r>
    </w:p>
    <w:p w:rsidR="00810BCE" w:rsidRDefault="00810BCE" w:rsidP="00B5184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10BCE" w:rsidRDefault="00810BCE" w:rsidP="00810BCE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ru-RU"/>
        </w:rPr>
      </w:pPr>
      <w:r>
        <w:rPr>
          <w:rFonts w:ascii="Arial" w:eastAsia="Arial Unicode MS" w:hAnsi="Arial" w:cs="Arial"/>
          <w:b/>
          <w:sz w:val="30"/>
          <w:szCs w:val="30"/>
          <w:lang w:eastAsia="ru-RU"/>
        </w:rPr>
        <w:t>ПОСТАНОВЛЯЕТ: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5184C" w:rsidRPr="00B5184C" w:rsidRDefault="00810BCE" w:rsidP="00BC71B9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51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Порядок </w:t>
      </w:r>
      <w:r w:rsidR="00B5184C"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определения объема межбюджетных трансфертов, передаваемых бюджету Иркутского районного муниципального образования из бюджета </w:t>
      </w:r>
      <w:r w:rsidR="007507EF">
        <w:rPr>
          <w:rFonts w:ascii="Arial" w:eastAsia="Times New Roman" w:hAnsi="Arial" w:cs="Arial"/>
          <w:sz w:val="24"/>
          <w:szCs w:val="24"/>
          <w:lang w:eastAsia="ar-SA"/>
        </w:rPr>
        <w:t>Голоустненского</w:t>
      </w:r>
      <w:r w:rsidR="00B5184C"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на осуществление в 2024 году органом местного самоуправления Иркутского районного муниципального образования полномочия по решению вопроса местного значения «У</w:t>
      </w:r>
      <w:r w:rsidR="00B5184C" w:rsidRPr="00B5184C">
        <w:rPr>
          <w:rFonts w:ascii="Arial" w:eastAsia="Times New Roman" w:hAnsi="Arial" w:cs="Arial"/>
          <w:sz w:val="24"/>
          <w:szCs w:val="24"/>
          <w:lang w:eastAsia="ru-RU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="00EB09C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10BCE" w:rsidRDefault="00810BCE" w:rsidP="00BC7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810BCE" w:rsidRDefault="00810BCE" w:rsidP="00BC71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0D5BBB" w:rsidRPr="000D5BBB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810BCE" w:rsidRDefault="00810BCE" w:rsidP="00BC71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BBB" w:rsidRDefault="000D5BBB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0BCE" w:rsidRDefault="00810BCE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Голоустненского</w:t>
      </w:r>
    </w:p>
    <w:p w:rsidR="00810BCE" w:rsidRDefault="00810BCE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D5BBB" w:rsidRPr="000D5BBB" w:rsidRDefault="00810BCE" w:rsidP="000D5B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 М. Жукова</w:t>
      </w:r>
    </w:p>
    <w:p w:rsidR="00D50C05" w:rsidRDefault="00D50C05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Голоустненского муниципального образования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D157C0">
        <w:rPr>
          <w:rFonts w:ascii="Courier New" w:eastAsia="Times New Roman" w:hAnsi="Courier New" w:cs="Courier New"/>
          <w:lang w:eastAsia="ru-RU"/>
        </w:rPr>
        <w:t>20.07</w:t>
      </w:r>
      <w:r>
        <w:rPr>
          <w:rFonts w:ascii="Courier New" w:eastAsia="Times New Roman" w:hAnsi="Courier New" w:cs="Courier New"/>
          <w:lang w:eastAsia="ru-RU"/>
        </w:rPr>
        <w:t>.202</w:t>
      </w:r>
      <w:r w:rsidR="00B5184C">
        <w:rPr>
          <w:rFonts w:ascii="Courier New" w:eastAsia="Times New Roman" w:hAnsi="Courier New" w:cs="Courier New"/>
          <w:lang w:eastAsia="ru-RU"/>
        </w:rPr>
        <w:t>3</w:t>
      </w:r>
      <w:r>
        <w:rPr>
          <w:rFonts w:ascii="Courier New" w:eastAsia="Times New Roman" w:hAnsi="Courier New" w:cs="Courier New"/>
          <w:lang w:eastAsia="ru-RU"/>
        </w:rPr>
        <w:t xml:space="preserve"> г. № </w:t>
      </w:r>
      <w:r w:rsidR="00D157C0">
        <w:rPr>
          <w:rFonts w:ascii="Courier New" w:eastAsia="Times New Roman" w:hAnsi="Courier New" w:cs="Courier New"/>
          <w:lang w:eastAsia="ru-RU"/>
        </w:rPr>
        <w:t>120.1</w:t>
      </w:r>
    </w:p>
    <w:p w:rsidR="00810BCE" w:rsidRDefault="00810BCE" w:rsidP="00810B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0BCE" w:rsidRDefault="00810BCE" w:rsidP="00810BCE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810BCE" w:rsidRDefault="00810BCE" w:rsidP="00810BCE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B5184C" w:rsidRPr="00111868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11868">
        <w:rPr>
          <w:rFonts w:ascii="Arial" w:eastAsia="Times New Roman" w:hAnsi="Arial" w:cs="Arial"/>
          <w:sz w:val="24"/>
          <w:szCs w:val="24"/>
          <w:lang w:eastAsia="ar-SA"/>
        </w:rPr>
        <w:t>ПОРЯДОК</w:t>
      </w:r>
    </w:p>
    <w:p w:rsidR="00B5184C" w:rsidRPr="00111868" w:rsidRDefault="00B5184C" w:rsidP="00B518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1868">
        <w:rPr>
          <w:rFonts w:ascii="Arial" w:eastAsia="Times New Roman" w:hAnsi="Arial" w:cs="Arial"/>
          <w:sz w:val="24"/>
          <w:szCs w:val="24"/>
          <w:lang w:eastAsia="ar-SA"/>
        </w:rPr>
        <w:t xml:space="preserve">определения объема межбюджетных трансфертов, передаваемых бюджету Иркутского районного муниципального образования из бюджета </w:t>
      </w:r>
      <w:r w:rsidR="00EB09C4" w:rsidRPr="00111868">
        <w:rPr>
          <w:rFonts w:ascii="Arial" w:eastAsia="Times New Roman" w:hAnsi="Arial" w:cs="Arial"/>
          <w:sz w:val="24"/>
          <w:szCs w:val="24"/>
          <w:lang w:eastAsia="ar-SA"/>
        </w:rPr>
        <w:t>Голоустненского</w:t>
      </w:r>
      <w:r w:rsidRPr="00111868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на осуществление в 2024 году органом местного самоуправления Иркутского районного муниципального образования полномочия по решению вопроса местного значения «У</w:t>
      </w:r>
      <w:r w:rsidRPr="00111868">
        <w:rPr>
          <w:rFonts w:ascii="Arial" w:eastAsia="Times New Roman" w:hAnsi="Arial" w:cs="Arial"/>
          <w:sz w:val="24"/>
          <w:szCs w:val="24"/>
          <w:lang w:eastAsia="ru-RU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proofErr w:type="gramEnd"/>
    </w:p>
    <w:p w:rsidR="00B5184C" w:rsidRPr="00B5184C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before="120" w:after="0" w:line="240" w:lineRule="auto"/>
        <w:ind w:left="-284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полномочий органа местного самоуправления поселения по участию </w:t>
      </w:r>
      <w:r w:rsidRPr="00B5184C">
        <w:rPr>
          <w:rFonts w:ascii="Arial" w:eastAsia="Times New Roman" w:hAnsi="Arial" w:cs="Arial"/>
          <w:sz w:val="24"/>
          <w:szCs w:val="24"/>
          <w:lang w:eastAsia="ru-RU"/>
        </w:rPr>
        <w:t>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определяется по формуле (1):</w:t>
      </w:r>
      <w:proofErr w:type="gramEnd"/>
    </w:p>
    <w:p w:rsidR="00B5184C" w:rsidRPr="00B5184C" w:rsidRDefault="00B5184C" w:rsidP="00B5184C">
      <w:pPr>
        <w:widowControl w:val="0"/>
        <w:tabs>
          <w:tab w:val="left" w:pos="6804"/>
        </w:tabs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C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= ОТ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ZT +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MZ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       (1)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С – объем межбюджетных трансфертов, передаваемых бюджету ИРМО;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стоимость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труда муниципального служащего на исполнение полномочия поселения;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ZT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затраты труда муниципального служащего на исполнение полномочия поселения;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left="11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2. Стоимость труда муниципального служащего на исполнение полномочия поселения (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>) определяется по формуле (2):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left="11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tabs>
          <w:tab w:val="left" w:pos="6804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ОТ =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O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F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K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D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/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Y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         (2)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9341 руб.);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(58,5);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(1,302);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Y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количество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рабочих дней в 2024 году (248).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3. Затраты труда муниципального служащего на исполнение полномочия поселения (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>Т) составляют: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4"/>
        <w:gridCol w:w="2055"/>
      </w:tblGrid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Вид работ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Затраты труда муниципального служащего, рабочих дней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Разработка и участие в реализации муниципальных программ в области профилактики терроризма, а также минимизации и (или) ликвидации последствий его проявлений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0,3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2,5</w:t>
            </w:r>
          </w:p>
        </w:tc>
      </w:tr>
    </w:tbl>
    <w:p w:rsidR="00B5184C" w:rsidRPr="00B5184C" w:rsidRDefault="00B5184C" w:rsidP="00B5184C">
      <w:pPr>
        <w:widowControl w:val="0"/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before="120" w:after="0" w:line="240" w:lineRule="auto"/>
        <w:ind w:left="425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4. Объем межбюджетных трансфертов, передаваемых бюджету ИРМО из бюджета </w:t>
      </w:r>
      <w:r w:rsidR="00EB09C4">
        <w:rPr>
          <w:rFonts w:ascii="Arial" w:eastAsia="Times New Roman" w:hAnsi="Arial" w:cs="Arial"/>
          <w:sz w:val="24"/>
          <w:szCs w:val="24"/>
          <w:lang w:eastAsia="ar-SA"/>
        </w:rPr>
        <w:t>Голоустненского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на осуществление в 2024 году органом местного самоуправления ИРМО полномочия по решению вопроса местного значения по участию </w:t>
      </w:r>
      <w:r w:rsidRPr="00B5184C">
        <w:rPr>
          <w:rFonts w:ascii="Arial" w:eastAsia="Times New Roman" w:hAnsi="Arial" w:cs="Arial"/>
          <w:sz w:val="24"/>
          <w:szCs w:val="24"/>
          <w:lang w:eastAsia="ru-RU"/>
        </w:rPr>
        <w:t>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составляет:</w:t>
      </w:r>
      <w:r w:rsidR="00EB09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EB09C4" w:rsidRDefault="00B5184C" w:rsidP="00EB09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EB09C4">
        <w:rPr>
          <w:rFonts w:ascii="Arial" w:eastAsia="Times New Roman" w:hAnsi="Arial" w:cs="Arial"/>
          <w:b/>
          <w:i/>
          <w:sz w:val="24"/>
          <w:szCs w:val="24"/>
          <w:lang w:val="en-US" w:eastAsia="ar-SA"/>
        </w:rPr>
        <w:t>C</w:t>
      </w:r>
      <w:r w:rsidRPr="00EB09C4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= 4 590</w:t>
      </w:r>
      <w:proofErr w:type="gramStart"/>
      <w:r w:rsidRPr="00EB09C4">
        <w:rPr>
          <w:rFonts w:ascii="Arial" w:eastAsia="Times New Roman" w:hAnsi="Arial" w:cs="Arial"/>
          <w:b/>
          <w:i/>
          <w:sz w:val="24"/>
          <w:szCs w:val="24"/>
          <w:lang w:eastAsia="ar-SA"/>
        </w:rPr>
        <w:t>,17</w:t>
      </w:r>
      <w:proofErr w:type="gramEnd"/>
      <w:r w:rsidRPr="00EB09C4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* 2,5 + (4 590,17 * 2,5 * 0,15) = 13 196,74 рублей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1B41" w:rsidRDefault="00871B41"/>
    <w:sectPr w:rsidR="00871B41" w:rsidSect="00EB09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62D55"/>
    <w:multiLevelType w:val="hybridMultilevel"/>
    <w:tmpl w:val="3F98324A"/>
    <w:lvl w:ilvl="0" w:tplc="95E02C42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3C"/>
    <w:rsid w:val="000D5BBB"/>
    <w:rsid w:val="00111868"/>
    <w:rsid w:val="004A733C"/>
    <w:rsid w:val="005D584A"/>
    <w:rsid w:val="007507EF"/>
    <w:rsid w:val="00810BCE"/>
    <w:rsid w:val="00871B41"/>
    <w:rsid w:val="00B5184C"/>
    <w:rsid w:val="00BC71B9"/>
    <w:rsid w:val="00C96A7D"/>
    <w:rsid w:val="00D157C0"/>
    <w:rsid w:val="00D50C05"/>
    <w:rsid w:val="00E80D54"/>
    <w:rsid w:val="00E944EC"/>
    <w:rsid w:val="00E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B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8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B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9C528061C428ECFB9CEB0A48C5D1F5953D15A06F14A7EF6DD03119C3E5F4051366FAC78962A30492D89EA88C0F4CA37F5C6D9C8S6N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09C528061C428ECFB9CEB0A48C5D1F5953D15D07FB4A7EF6DD03119C3E5F4051366FAB7A94216F4C3898B284C3E8D537EADADBCA6ES7N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09C528061C428ECFB9CEB0A48C5D1F5953D15D07FB4A7EF6DD03119C3E5F4051366FAB7997216F4C3898B284C3E8D537EADADBCA6ES7N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7</cp:revision>
  <cp:lastPrinted>2023-08-03T10:14:00Z</cp:lastPrinted>
  <dcterms:created xsi:type="dcterms:W3CDTF">2023-07-18T01:46:00Z</dcterms:created>
  <dcterms:modified xsi:type="dcterms:W3CDTF">2023-08-07T09:13:00Z</dcterms:modified>
</cp:coreProperties>
</file>