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DA" w:rsidRDefault="00033DDA" w:rsidP="00033D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8B4DD6">
        <w:rPr>
          <w:rFonts w:ascii="Times New Roman" w:hAnsi="Times New Roman" w:cs="Times New Roman"/>
          <w:b/>
          <w:sz w:val="28"/>
        </w:rPr>
        <w:t xml:space="preserve">Порядок включения гражданина в список избирателей по месту нахождения </w:t>
      </w:r>
      <w:r w:rsidRPr="009153D3">
        <w:rPr>
          <w:rFonts w:ascii="Times New Roman" w:hAnsi="Times New Roman" w:cs="Times New Roman"/>
          <w:b/>
          <w:sz w:val="28"/>
        </w:rPr>
        <w:t>через «Единый портал государственных и муниципальных услуг (функций)»</w:t>
      </w:r>
    </w:p>
    <w:p w:rsidR="00033DDA" w:rsidRDefault="00033DDA" w:rsidP="00033D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2B0B">
        <w:rPr>
          <w:rFonts w:ascii="Times New Roman" w:hAnsi="Times New Roman" w:cs="Times New Roman"/>
          <w:sz w:val="28"/>
        </w:rPr>
        <w:t>Пунктом 16 статьи 64 Федеральног</w:t>
      </w:r>
      <w:r>
        <w:rPr>
          <w:rFonts w:ascii="Times New Roman" w:hAnsi="Times New Roman" w:cs="Times New Roman"/>
          <w:sz w:val="28"/>
        </w:rPr>
        <w:t>о закона от 12.06.2002 № 67-ФЗ «</w:t>
      </w:r>
      <w:r w:rsidRPr="00EA2B0B">
        <w:rPr>
          <w:rFonts w:ascii="Times New Roman" w:hAnsi="Times New Roman" w:cs="Times New Roman"/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</w:rPr>
        <w:t xml:space="preserve">» устанавливается, что </w:t>
      </w:r>
      <w:r w:rsidRPr="00796970">
        <w:rPr>
          <w:rFonts w:ascii="Times New Roman" w:hAnsi="Times New Roman" w:cs="Times New Roman"/>
          <w:sz w:val="28"/>
        </w:rPr>
        <w:t>участник голосования</w:t>
      </w:r>
      <w:bookmarkStart w:id="0" w:name="_GoBack"/>
      <w:bookmarkEnd w:id="0"/>
      <w:r w:rsidRPr="00796970">
        <w:rPr>
          <w:rFonts w:ascii="Times New Roman" w:hAnsi="Times New Roman" w:cs="Times New Roman"/>
          <w:sz w:val="28"/>
        </w:rPr>
        <w:t>, который будет находиться в день голосования вне места своего жительства, вправе подать в избирательную комиссию заявление о включении в список избирателей по месту своего нахождения в порядке, установленном Центральной избирательной комиссией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EC42FE"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z w:val="28"/>
        </w:rPr>
        <w:t xml:space="preserve"> – П</w:t>
      </w:r>
      <w:r w:rsidRPr="00EC42FE">
        <w:rPr>
          <w:rFonts w:ascii="Times New Roman" w:hAnsi="Times New Roman" w:cs="Times New Roman"/>
          <w:sz w:val="28"/>
        </w:rPr>
        <w:t>орядок).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реализации этого права гражданину необходимо </w:t>
      </w:r>
      <w:r w:rsidRPr="00EC42FE">
        <w:rPr>
          <w:rFonts w:ascii="Times New Roman" w:hAnsi="Times New Roman" w:cs="Times New Roman"/>
          <w:sz w:val="28"/>
        </w:rPr>
        <w:t>подать в избирательную комиссию заявление о</w:t>
      </w:r>
      <w:r>
        <w:rPr>
          <w:rFonts w:ascii="Times New Roman" w:hAnsi="Times New Roman" w:cs="Times New Roman"/>
          <w:sz w:val="28"/>
        </w:rPr>
        <w:t xml:space="preserve"> включении в список избирателей</w:t>
      </w:r>
      <w:r w:rsidRPr="00EC42FE">
        <w:rPr>
          <w:rFonts w:ascii="Times New Roman" w:hAnsi="Times New Roman" w:cs="Times New Roman"/>
          <w:sz w:val="28"/>
        </w:rPr>
        <w:t xml:space="preserve"> по месту своего нахождения</w:t>
      </w:r>
      <w:r>
        <w:rPr>
          <w:rFonts w:ascii="Times New Roman" w:hAnsi="Times New Roman" w:cs="Times New Roman"/>
          <w:sz w:val="28"/>
        </w:rPr>
        <w:t>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Порядком з</w:t>
      </w:r>
      <w:r w:rsidRPr="009153D3">
        <w:rPr>
          <w:rFonts w:ascii="Times New Roman" w:hAnsi="Times New Roman" w:cs="Times New Roman"/>
          <w:sz w:val="28"/>
        </w:rPr>
        <w:t>аявление</w:t>
      </w:r>
      <w:r>
        <w:rPr>
          <w:rFonts w:ascii="Times New Roman" w:hAnsi="Times New Roman" w:cs="Times New Roman"/>
          <w:sz w:val="28"/>
        </w:rPr>
        <w:t xml:space="preserve"> также</w:t>
      </w:r>
      <w:r w:rsidRPr="009153D3">
        <w:rPr>
          <w:rFonts w:ascii="Times New Roman" w:hAnsi="Times New Roman" w:cs="Times New Roman"/>
          <w:sz w:val="28"/>
        </w:rPr>
        <w:t xml:space="preserve"> может быть подано в электронном виде через федеральную государс</w:t>
      </w:r>
      <w:r>
        <w:rPr>
          <w:rFonts w:ascii="Times New Roman" w:hAnsi="Times New Roman" w:cs="Times New Roman"/>
          <w:sz w:val="28"/>
        </w:rPr>
        <w:t>твенную информационную систему «</w:t>
      </w:r>
      <w:r w:rsidRPr="009153D3">
        <w:rPr>
          <w:rFonts w:ascii="Times New Roman" w:hAnsi="Times New Roman" w:cs="Times New Roman"/>
          <w:sz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</w:rPr>
        <w:t>и муниципальных услуг (функций)»</w:t>
      </w:r>
      <w:r w:rsidRPr="009153D3">
        <w:rPr>
          <w:rFonts w:ascii="Times New Roman" w:hAnsi="Times New Roman" w:cs="Times New Roman"/>
          <w:sz w:val="28"/>
        </w:rPr>
        <w:t xml:space="preserve"> (ЕПГУ) не ранее чем за 45 дней и не позднее 24.00 по московскому времени за 3 дня до дня (первого дня) голосования.</w:t>
      </w:r>
    </w:p>
    <w:p w:rsidR="00033DDA" w:rsidRPr="004F0DB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0DBA">
        <w:rPr>
          <w:rFonts w:ascii="Times New Roman" w:hAnsi="Times New Roman" w:cs="Times New Roman"/>
          <w:sz w:val="28"/>
        </w:rPr>
        <w:t>Дата и время подачи заявления через ЕПГУ определяются по московскому времени как дата и время отправки избирателем заявления в электронном виде. Остальные заявления не учитываются и не являются основанием для включения избирателя в список избирателей</w:t>
      </w:r>
      <w:r>
        <w:rPr>
          <w:rFonts w:ascii="Times New Roman" w:hAnsi="Times New Roman" w:cs="Times New Roman"/>
          <w:sz w:val="28"/>
        </w:rPr>
        <w:t xml:space="preserve"> по месту нахождения.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0DBA">
        <w:rPr>
          <w:rFonts w:ascii="Times New Roman" w:hAnsi="Times New Roman" w:cs="Times New Roman"/>
          <w:sz w:val="28"/>
        </w:rPr>
        <w:t>Заявление, поданное через ЕПГУ, формируется в электронном виде и содержит наименование выборов, фамилию, имя, отчество избирателя, дату рождения, адрес места жительства (в соответствии с паспортом гражданина Российской Федерации) либо информацию о том, что избиратель не имеет регистрации по месту жительства на территории Российской Федерации, и дату регистрации по месту пребывания, номер телефона, серию и номер паспорта гражданина Российской Федерации, сведения о месте нахождения избирателя в день голосования, включающие наименование субъекта Российской Федерации (наименование иностранного государства) и номер участка. При подаче такого заявления используется подтвержденная учетная запись в федеральной государс</w:t>
      </w:r>
      <w:r>
        <w:rPr>
          <w:rFonts w:ascii="Times New Roman" w:hAnsi="Times New Roman" w:cs="Times New Roman"/>
          <w:sz w:val="28"/>
        </w:rPr>
        <w:t>твенной информационной системе «</w:t>
      </w:r>
      <w:r w:rsidRPr="004F0DBA">
        <w:rPr>
          <w:rFonts w:ascii="Times New Roman" w:hAnsi="Times New Roman" w:cs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</w:rPr>
        <w:t>льных услуг в электронной форме»</w:t>
      </w:r>
      <w:r w:rsidRPr="004F0DBA">
        <w:rPr>
          <w:rFonts w:ascii="Times New Roman" w:hAnsi="Times New Roman" w:cs="Times New Roman"/>
          <w:sz w:val="28"/>
        </w:rPr>
        <w:t xml:space="preserve"> и производится упрощенная идентификация пользователя ЕПГУ.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153D3">
        <w:rPr>
          <w:rFonts w:ascii="Times New Roman" w:hAnsi="Times New Roman" w:cs="Times New Roman"/>
          <w:sz w:val="28"/>
        </w:rPr>
        <w:t>Информация о статусе обработки заявления направляется в личный кабинет пользователя ЕПГУ.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343D">
        <w:rPr>
          <w:rFonts w:ascii="Times New Roman" w:hAnsi="Times New Roman" w:cs="Times New Roman"/>
          <w:sz w:val="28"/>
        </w:rPr>
        <w:lastRenderedPageBreak/>
        <w:t>Избиратель</w:t>
      </w:r>
      <w:r>
        <w:rPr>
          <w:rFonts w:ascii="Times New Roman" w:hAnsi="Times New Roman" w:cs="Times New Roman"/>
          <w:sz w:val="28"/>
        </w:rPr>
        <w:t>,</w:t>
      </w:r>
      <w:r w:rsidRPr="00B9343D">
        <w:rPr>
          <w:rFonts w:ascii="Times New Roman" w:hAnsi="Times New Roman" w:cs="Times New Roman"/>
          <w:sz w:val="28"/>
        </w:rPr>
        <w:t xml:space="preserve"> подавший заявление, может быть включен в список избирателей по месту своего нахождения только на одном избирательном </w:t>
      </w:r>
      <w:r>
        <w:rPr>
          <w:rFonts w:ascii="Times New Roman" w:hAnsi="Times New Roman" w:cs="Times New Roman"/>
          <w:sz w:val="28"/>
        </w:rPr>
        <w:t>участке.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343D">
        <w:rPr>
          <w:rFonts w:ascii="Times New Roman" w:hAnsi="Times New Roman" w:cs="Times New Roman"/>
          <w:sz w:val="28"/>
        </w:rPr>
        <w:t xml:space="preserve">Избиратель, участник референдума, подавший заявление и явившийся в день голосования на избирательный участок по месту своего жительства, может быть включен в список избирателей только по решению участковой комиссии и только после установления факта, свидетельствующего о том, что он не проголосовал на избирательном участке по месту своего нахождения. 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343D">
        <w:rPr>
          <w:rFonts w:ascii="Times New Roman" w:hAnsi="Times New Roman" w:cs="Times New Roman"/>
          <w:sz w:val="28"/>
        </w:rPr>
        <w:t>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нахождения.</w:t>
      </w:r>
    </w:p>
    <w:p w:rsidR="00033DDA" w:rsidRDefault="00033DDA" w:rsidP="0003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343D">
        <w:rPr>
          <w:rFonts w:ascii="Times New Roman" w:hAnsi="Times New Roman" w:cs="Times New Roman"/>
          <w:sz w:val="28"/>
        </w:rPr>
        <w:t xml:space="preserve"> </w:t>
      </w:r>
    </w:p>
    <w:p w:rsidR="00787D40" w:rsidRDefault="00787D40"/>
    <w:sectPr w:rsidR="0078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87"/>
    <w:rsid w:val="00033DDA"/>
    <w:rsid w:val="00787D40"/>
    <w:rsid w:val="0094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E67D"/>
  <w15:chartTrackingRefBased/>
  <w15:docId w15:val="{38F0F30C-42F4-41C2-9056-87900CE6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DA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2024-02-28T08:35:00Z</dcterms:created>
  <dcterms:modified xsi:type="dcterms:W3CDTF">2024-02-28T08:40:00Z</dcterms:modified>
</cp:coreProperties>
</file>