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4FA4" w:rsidRDefault="005107DC" w:rsidP="0039342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FA4">
        <w:rPr>
          <w:rFonts w:ascii="Times New Roman" w:hAnsi="Times New Roman" w:cs="Times New Roman"/>
          <w:b/>
          <w:sz w:val="24"/>
          <w:szCs w:val="24"/>
        </w:rPr>
        <w:t>Информация об органах власти, предоставляющих услуги в сфере строительства</w:t>
      </w:r>
    </w:p>
    <w:tbl>
      <w:tblPr>
        <w:tblStyle w:val="a3"/>
        <w:tblW w:w="5011" w:type="pct"/>
        <w:tblLayout w:type="fixed"/>
        <w:tblLook w:val="04A0"/>
      </w:tblPr>
      <w:tblGrid>
        <w:gridCol w:w="3015"/>
        <w:gridCol w:w="3021"/>
        <w:gridCol w:w="169"/>
        <w:gridCol w:w="2851"/>
        <w:gridCol w:w="4092"/>
        <w:gridCol w:w="1949"/>
        <w:gridCol w:w="36"/>
      </w:tblGrid>
      <w:tr w:rsidR="005107DC" w:rsidRPr="00D11CD1" w:rsidTr="00F34FA4">
        <w:tc>
          <w:tcPr>
            <w:tcW w:w="5000" w:type="pct"/>
            <w:gridSpan w:val="7"/>
          </w:tcPr>
          <w:p w:rsidR="005107DC" w:rsidRPr="00D11CD1" w:rsidRDefault="005107DC" w:rsidP="00F34F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строительства, дорожного хозяйства Иркутской области</w:t>
            </w:r>
          </w:p>
        </w:tc>
      </w:tr>
      <w:tr w:rsidR="00F34FA4" w:rsidRPr="00D11CD1" w:rsidTr="00F34FA4">
        <w:trPr>
          <w:gridAfter w:val="1"/>
          <w:wAfter w:w="12" w:type="pct"/>
        </w:trPr>
        <w:tc>
          <w:tcPr>
            <w:tcW w:w="996" w:type="pct"/>
          </w:tcPr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54" w:type="pct"/>
            <w:gridSpan w:val="2"/>
          </w:tcPr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>№ документа, дата утверждения</w:t>
            </w:r>
          </w:p>
        </w:tc>
        <w:tc>
          <w:tcPr>
            <w:tcW w:w="942" w:type="pct"/>
          </w:tcPr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352" w:type="pct"/>
          </w:tcPr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>№ документа, дата утверждения</w:t>
            </w:r>
          </w:p>
        </w:tc>
        <w:tc>
          <w:tcPr>
            <w:tcW w:w="644" w:type="pct"/>
          </w:tcPr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>Размещение в сети Интернет</w:t>
            </w:r>
          </w:p>
        </w:tc>
      </w:tr>
      <w:tr w:rsidR="00F34FA4" w:rsidRPr="00D11CD1" w:rsidTr="00F34FA4">
        <w:trPr>
          <w:gridAfter w:val="1"/>
          <w:wAfter w:w="12" w:type="pct"/>
        </w:trPr>
        <w:tc>
          <w:tcPr>
            <w:tcW w:w="996" w:type="pct"/>
          </w:tcPr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регламент</w:t>
            </w: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«Выдача, продление срока действия, внесение изменений в разрешение на строительство и реконструкцию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реконструкцию которых планируется осуществлять на территориях двух и более муниципальных образований (муниципальных районов, городских округов) Иркутской области»</w:t>
            </w:r>
          </w:p>
        </w:tc>
        <w:tc>
          <w:tcPr>
            <w:tcW w:w="1054" w:type="pct"/>
            <w:gridSpan w:val="2"/>
          </w:tcPr>
          <w:p w:rsidR="00F67BC5" w:rsidRPr="00F34FA4" w:rsidRDefault="00F67BC5" w:rsidP="00F34FA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</w:pPr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 xml:space="preserve">Приказ министерства строительства, дорожного хозяйства Иркутской области № 98 - </w:t>
            </w:r>
            <w:proofErr w:type="spellStart"/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>мпр</w:t>
            </w:r>
            <w:proofErr w:type="spellEnd"/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 xml:space="preserve"> от 24 декабря 2015 года</w:t>
            </w:r>
          </w:p>
          <w:p w:rsidR="00F67BC5" w:rsidRPr="00F67BC5" w:rsidRDefault="002E1BED" w:rsidP="00F34FA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20"/>
                <w:szCs w:val="20"/>
              </w:rPr>
            </w:pPr>
            <w:proofErr w:type="gramStart"/>
            <w:r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F67BC5"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</w:t>
            </w:r>
            <w:r w:rsidR="00F34FA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утверждении А</w:t>
            </w:r>
            <w:r w:rsidR="00F67BC5"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дминистративного регламента предоставления государственной услуги «Выдача, продление срока действия, внесение изменений в разрешение на строительство и реконструкцию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реконструкцию которых планируется осуществлять на территориях двух и более муниципальных образований (муниципальных районов, городских округов) Иркутской области»</w:t>
            </w:r>
            <w:proofErr w:type="gramEnd"/>
          </w:p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</w:tcPr>
          <w:p w:rsidR="005107DC" w:rsidRPr="00D11CD1" w:rsidRDefault="00F67BC5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 схема</w:t>
            </w: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государственной услуги</w:t>
            </w:r>
          </w:p>
          <w:p w:rsidR="00F67BC5" w:rsidRPr="00D11CD1" w:rsidRDefault="00F67BC5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«Выдача, продление срока действия, внесение изменений в разрешение на строительство и реконструкцию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реконструкцию которых планируется осуществлять на территориях двух и более муниципальных образований (муниципальных районов, городских округов) Иркутской области»</w:t>
            </w:r>
          </w:p>
        </w:tc>
        <w:tc>
          <w:tcPr>
            <w:tcW w:w="1352" w:type="pct"/>
          </w:tcPr>
          <w:p w:rsidR="00F67BC5" w:rsidRPr="00F34FA4" w:rsidRDefault="00F67BC5" w:rsidP="00F34FA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</w:pPr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 xml:space="preserve">Приказ министерства строительства, дорожного хозяйства Иркутской области № </w:t>
            </w:r>
            <w:r w:rsidRPr="00F34FA4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>84</w:t>
            </w:r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 xml:space="preserve"> - </w:t>
            </w:r>
            <w:proofErr w:type="spellStart"/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>мпр</w:t>
            </w:r>
            <w:proofErr w:type="spellEnd"/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 xml:space="preserve"> от </w:t>
            </w:r>
            <w:r w:rsidRPr="00F34FA4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>03</w:t>
            </w:r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 xml:space="preserve"> </w:t>
            </w:r>
            <w:r w:rsidRPr="00F34FA4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>августа 2017</w:t>
            </w:r>
            <w:r w:rsidRPr="00F67BC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20"/>
                <w:szCs w:val="20"/>
              </w:rPr>
              <w:t xml:space="preserve"> года</w:t>
            </w:r>
          </w:p>
          <w:p w:rsidR="002E1BED" w:rsidRPr="00D11CD1" w:rsidRDefault="002E1BED" w:rsidP="00F34FA4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20"/>
                <w:szCs w:val="20"/>
              </w:rPr>
            </w:pPr>
            <w:proofErr w:type="gramStart"/>
            <w:r w:rsidRPr="00D11CD1">
              <w:rPr>
                <w:rFonts w:ascii="Times New Roman" w:eastAsia="Times New Roman" w:hAnsi="Times New Roman" w:cs="Times New Roman"/>
                <w:bCs/>
                <w:color w:val="3D3D3D"/>
                <w:kern w:val="36"/>
                <w:sz w:val="20"/>
                <w:szCs w:val="20"/>
              </w:rPr>
              <w:t xml:space="preserve">«Об утверждении технологической схемы предоставления государственной услуги </w:t>
            </w:r>
            <w:r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«Выдача, продление срока действия, внесение изменений в разрешение на строительство и реконструкцию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реконструкцию которых планируется осуществлять на территориях двух и более муниципальных образований (муниципальных районов, городских округов) Иркутской области»</w:t>
            </w:r>
            <w:proofErr w:type="gramEnd"/>
          </w:p>
          <w:p w:rsidR="005107DC" w:rsidRPr="00D11CD1" w:rsidRDefault="005107DC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5107DC" w:rsidRPr="00D11CD1" w:rsidRDefault="002E1BED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http://irkobl.ru/</w:t>
              </w:r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ites/irkstroy/worki</w:t>
              </w:r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proofErr w:type="spellStart"/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</w:t>
              </w:r>
              <w:proofErr w:type="spellEnd"/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city</w:t>
              </w:r>
            </w:hyperlink>
          </w:p>
        </w:tc>
      </w:tr>
      <w:tr w:rsidR="00F34FA4" w:rsidRPr="00D11CD1" w:rsidTr="00F34FA4">
        <w:trPr>
          <w:gridAfter w:val="1"/>
          <w:wAfter w:w="12" w:type="pct"/>
        </w:trPr>
        <w:tc>
          <w:tcPr>
            <w:tcW w:w="996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регламент</w:t>
            </w: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«Выдача разрешения на ввод в эксплуатацию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реконструкция которых осуществлены на территориях двух и более муниципальных образований (муниципальных районов, городских округов) Иркутской области» </w:t>
            </w:r>
          </w:p>
        </w:tc>
        <w:tc>
          <w:tcPr>
            <w:tcW w:w="1054" w:type="pct"/>
            <w:gridSpan w:val="2"/>
          </w:tcPr>
          <w:p w:rsidR="00686EC7" w:rsidRPr="00F34FA4" w:rsidRDefault="00686EC7" w:rsidP="00F34FA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color w:val="3D3D3D"/>
                <w:sz w:val="20"/>
                <w:szCs w:val="20"/>
              </w:rPr>
            </w:pPr>
            <w:r w:rsidRPr="00F34FA4">
              <w:rPr>
                <w:color w:val="3D3D3D"/>
                <w:sz w:val="20"/>
                <w:szCs w:val="20"/>
              </w:rPr>
              <w:t xml:space="preserve">Приказ министерства строительства, дорожного хозяйства Иркутской области от 25 октября 2016 года № 100- </w:t>
            </w:r>
            <w:proofErr w:type="spellStart"/>
            <w:r w:rsidRPr="00F34FA4">
              <w:rPr>
                <w:color w:val="3D3D3D"/>
                <w:sz w:val="20"/>
                <w:szCs w:val="20"/>
              </w:rPr>
              <w:t>мпр</w:t>
            </w:r>
            <w:proofErr w:type="spellEnd"/>
          </w:p>
          <w:p w:rsidR="00686EC7" w:rsidRPr="00D11CD1" w:rsidRDefault="00686EC7" w:rsidP="00F34FA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3D3D3D"/>
                <w:sz w:val="20"/>
                <w:szCs w:val="20"/>
              </w:rPr>
            </w:pPr>
            <w:r w:rsidRPr="00D11CD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Об утверждении административного регламента предоставления государственной услуги «Выдача разрешения на ввод в эксплуатацию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реконструкция которых осуществлены на территориях двух и более </w:t>
            </w:r>
            <w:r w:rsidRPr="00D11CD1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муниципальных образований (муниципальных районов, городских округов) Иркутской области»</w:t>
            </w:r>
          </w:p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Технологическая схема</w:t>
            </w: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государственной услуги </w:t>
            </w:r>
            <w:r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«Выдача разрешения на ввод в эксплуатацию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реконструкция которых осуществлены на территориях двух и более муниципальных образований (муниципальных районов, городских округов) Иркутской области»</w:t>
            </w:r>
          </w:p>
        </w:tc>
        <w:tc>
          <w:tcPr>
            <w:tcW w:w="1352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строительства, дорожного хозяйства Иркутской области от 30.06.2017 г. № 78-мпр</w:t>
            </w:r>
            <w:r w:rsidRPr="00D11CD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технологической схемы предоставления государственной услуги </w:t>
            </w:r>
            <w:r w:rsidRPr="00D11C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«Выдача разрешения на ввод в эксплуатацию автомобильных дорог регионального или межмуниципального значения Иркутской области, а также частных автомобильных дорог, строительство и реконструкция которых осуществлены на территориях двух и более муниципальных образований (муниципальных районов, городских округов) Иркутской области»</w:t>
            </w:r>
            <w:proofErr w:type="gramEnd"/>
          </w:p>
        </w:tc>
        <w:tc>
          <w:tcPr>
            <w:tcW w:w="644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http://irkobl.ru/sites/irkstroy/worki</w:t>
              </w:r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proofErr w:type="spellStart"/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g</w:t>
              </w:r>
              <w:proofErr w:type="spellEnd"/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D11CD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city</w:t>
              </w:r>
            </w:hyperlink>
            <w:r w:rsidRPr="00D11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4FA4" w:rsidRPr="00D11CD1" w:rsidTr="00F34FA4">
        <w:trPr>
          <w:gridAfter w:val="1"/>
          <w:wAfter w:w="12" w:type="pct"/>
        </w:trPr>
        <w:tc>
          <w:tcPr>
            <w:tcW w:w="996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pct"/>
            <w:gridSpan w:val="2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686EC7" w:rsidRPr="00D11CD1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EC7" w:rsidRPr="00D11CD1" w:rsidTr="00F34FA4">
        <w:tc>
          <w:tcPr>
            <w:tcW w:w="5000" w:type="pct"/>
            <w:gridSpan w:val="7"/>
          </w:tcPr>
          <w:p w:rsidR="00686EC7" w:rsidRPr="00D11CD1" w:rsidRDefault="00686EC7" w:rsidP="00F34F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D1">
              <w:rPr>
                <w:rFonts w:ascii="Times New Roman" w:hAnsi="Times New Roman" w:cs="Times New Roman"/>
                <w:b/>
                <w:sz w:val="20"/>
                <w:szCs w:val="20"/>
              </w:rPr>
              <w:t>Служба государственного строительного надзора Иркутской области</w:t>
            </w:r>
          </w:p>
        </w:tc>
      </w:tr>
      <w:tr w:rsidR="00393425" w:rsidRPr="00F34FA4" w:rsidTr="00F34FA4">
        <w:trPr>
          <w:gridAfter w:val="1"/>
          <w:wAfter w:w="12" w:type="pct"/>
        </w:trPr>
        <w:tc>
          <w:tcPr>
            <w:tcW w:w="996" w:type="pct"/>
          </w:tcPr>
          <w:p w:rsidR="00686EC7" w:rsidRPr="00F34FA4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Административный регламент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службы государственного строительного надзора Иркутской области по предоставлению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"Выдача или отказ в выдаче разрешения на строительство, продление или отказ в продлении срока действия разрешения на строительство, выдача дубликата разрешения на строительство, внесение изменений в разрешение на строительство, исправление в разрешении на строительство технической ошибки"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998" w:type="pct"/>
          </w:tcPr>
          <w:p w:rsidR="00686EC7" w:rsidRPr="00F34FA4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Приказ Службы государственного строительного надзора Иркутской области от 21.12.2015 № 022-спр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службы государственного строительного надзора Иркутской области по предоставлению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"Выдача или отказ в выдаче разрешения на строительство, продление или отказ в продлении срока действия разрешения на строительство, выдача дубликата разрешения на строительство, внесение изменений в разрешение на строительство, исправление в разрешении на строительство технической ошибки"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gramEnd"/>
          </w:p>
        </w:tc>
        <w:tc>
          <w:tcPr>
            <w:tcW w:w="998" w:type="pct"/>
            <w:gridSpan w:val="2"/>
          </w:tcPr>
          <w:p w:rsidR="00686EC7" w:rsidRPr="00F34FA4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 схема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службой государственного строительного надзора Иркутской области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"Выдача или отказ в выдаче разрешения на строительство, продление или отказ в продлении срока действия разрешения на строительство, выдача дубликата разрешения на строительство, внесение изменений в разрешение на строительство, исправление в разрешении на строительство технической ошибки"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352" w:type="pct"/>
          </w:tcPr>
          <w:p w:rsidR="00686EC7" w:rsidRPr="00F34FA4" w:rsidRDefault="00686EC7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Распоряжение Службы государственного строительного надзора Иркутской области от 26.01.2016 г. № 001-ср 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технологической схемы предоставления службой государственного строительного надзора Иркутской области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"Выдача или отказ в выдаче разрешения на строительство, продление или отказ в продлении срока действия разрешения на строительство, выдача дубликата разрешения на строительство, внесение изменений в разрешение на строительство, исправление в разрешении на строительство технической ошибки"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gramEnd"/>
          </w:p>
        </w:tc>
        <w:tc>
          <w:tcPr>
            <w:tcW w:w="644" w:type="pct"/>
          </w:tcPr>
          <w:p w:rsidR="00686EC7" w:rsidRPr="00F34FA4" w:rsidRDefault="00393425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http://irkobl.ru/sites/str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o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ynadzor/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slugb</w:t>
              </w:r>
              <w:proofErr w:type="spellEnd"/>
            </w:hyperlink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573B" w:rsidRPr="00F34FA4" w:rsidTr="00F34FA4">
        <w:trPr>
          <w:gridAfter w:val="1"/>
          <w:wAfter w:w="12" w:type="pct"/>
        </w:trPr>
        <w:tc>
          <w:tcPr>
            <w:tcW w:w="996" w:type="pct"/>
          </w:tcPr>
          <w:p w:rsidR="005F573B" w:rsidRPr="00F34FA4" w:rsidRDefault="005F573B" w:rsidP="00F34F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Административный регламент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службы государственного строительного надзора Иркутской области по предоставлению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Выдача или отказ в выдаче разрешения на ввод объекта в эксплуатацию, выдача дубликата разрешения на ввод объекта в эксплуатацию, внесение изменений в разрешение на ввод объекта в </w:t>
            </w:r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эксплуатацию, исправление в разрешении на ввод объекта в эксплуатацию технической ошибки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998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Приказ Службы государственного строительного надзора Иркутской области от 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19.05.2016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014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-спр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службы государственного строительного надзора Иркутской области по предоставлению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Выдача или отказ в выдаче разрешения на ввод объекта в </w:t>
            </w:r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эксплуатацию, выдача дубликата разрешения на ввод объекта в эксплуатацию, внесение изменений в разрешение на ввод объекта в эксплуатацию, исправление в разрешении на ввод объекта в эксплуатацию</w:t>
            </w:r>
            <w:proofErr w:type="gramEnd"/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технической ошибки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998" w:type="pct"/>
            <w:gridSpan w:val="2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Технологическая схема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службой государственного строительного надзора Иркутской области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Выдача или отказ в выдаче разрешения на ввод объекта в эксплуатацию, выдача дубликата разрешения на ввод объекта в эксплуатацию, внесение изменений в разрешение на ввод объекта в эксплуатацию, исправление в </w:t>
            </w:r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разрешении на ввод объекта в эксплуатацию технической ошибки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2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Распоряжение Службы государственного строительного надзора Иркутской области от 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11.04.2017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№ 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036</w:t>
            </w: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-ср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технологической схемы предоставления службой государственного строительного надзора Иркутской области государственной услуги 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Выдача или отказ в выдаче разрешения на ввод объекта в эксплуатацию, выдача дубликата разрешения на ввод объекта в эксплуатацию, внесение изменений в разрешение на ввод объекта в эксплуатацию, исправление в разрешении на ввод объекта в эксплуатацию</w:t>
            </w:r>
            <w:proofErr w:type="gramEnd"/>
            <w:r w:rsidRPr="00F34F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технической ошибки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"</w:t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br/>
            </w:r>
            <w:r w:rsidRPr="00F34F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644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http://irkobl.ru/sites/stroynadzor/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gosuslugi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slugb</w:t>
              </w:r>
              <w:proofErr w:type="spellEnd"/>
            </w:hyperlink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573B" w:rsidRPr="00F34FA4" w:rsidTr="00F34FA4">
        <w:tc>
          <w:tcPr>
            <w:tcW w:w="5000" w:type="pct"/>
            <w:gridSpan w:val="7"/>
          </w:tcPr>
          <w:p w:rsidR="005F573B" w:rsidRPr="00F34FA4" w:rsidRDefault="005F573B" w:rsidP="00F34F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ГАУИО «Экспертиза в строительстве Иркутской области»</w:t>
            </w:r>
          </w:p>
        </w:tc>
      </w:tr>
      <w:tr w:rsidR="005F573B" w:rsidRPr="00F34FA4" w:rsidTr="00F34FA4">
        <w:trPr>
          <w:gridAfter w:val="1"/>
          <w:wAfter w:w="12" w:type="pct"/>
        </w:trPr>
        <w:tc>
          <w:tcPr>
            <w:tcW w:w="996" w:type="pct"/>
          </w:tcPr>
          <w:p w:rsidR="005F573B" w:rsidRPr="00F34FA4" w:rsidRDefault="005F573B" w:rsidP="00F34F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оказания государственной услуги «Государственная экспертиза проектной документации и государственная экспертиза результатов инженерных изысканий»</w:t>
            </w:r>
          </w:p>
        </w:tc>
        <w:tc>
          <w:tcPr>
            <w:tcW w:w="998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строительства и дорожного хозяйства Иркутской области от 14.09.2016 № 90-мпр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СТАНДАРТА качества оказания государственной услуги «Государственная экспертиза проектной документации и государственная экспертиза результатов инженерных изысканий»</w:t>
            </w:r>
          </w:p>
        </w:tc>
        <w:tc>
          <w:tcPr>
            <w:tcW w:w="998" w:type="pct"/>
            <w:gridSpan w:val="2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5F573B" w:rsidRPr="00F34FA4" w:rsidRDefault="00D11CD1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irex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ertiza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normativ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F573B" w:rsidRPr="00F34FA4" w:rsidTr="00F34FA4">
        <w:trPr>
          <w:gridAfter w:val="1"/>
          <w:wAfter w:w="12" w:type="pct"/>
        </w:trPr>
        <w:tc>
          <w:tcPr>
            <w:tcW w:w="996" w:type="pct"/>
          </w:tcPr>
          <w:p w:rsidR="005F573B" w:rsidRPr="00F34FA4" w:rsidRDefault="005F573B" w:rsidP="00F34F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организации и проведения государственной экспертизы проектной документации и результатов инженерных изысканий </w:t>
            </w:r>
          </w:p>
        </w:tc>
        <w:tc>
          <w:tcPr>
            <w:tcW w:w="998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gridSpan w:val="2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5F573B" w:rsidRPr="00F34FA4" w:rsidRDefault="00D11CD1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irexper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iza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gosusl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F573B" w:rsidRPr="00F34FA4" w:rsidTr="00F34FA4">
        <w:trPr>
          <w:gridAfter w:val="1"/>
          <w:wAfter w:w="12" w:type="pct"/>
        </w:trPr>
        <w:tc>
          <w:tcPr>
            <w:tcW w:w="996" w:type="pct"/>
          </w:tcPr>
          <w:p w:rsidR="005F573B" w:rsidRPr="00F34FA4" w:rsidRDefault="00D11CD1" w:rsidP="00F34F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F34FA4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объектов капитального строительства</w:t>
            </w:r>
            <w:proofErr w:type="gramEnd"/>
          </w:p>
        </w:tc>
        <w:tc>
          <w:tcPr>
            <w:tcW w:w="998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pct"/>
            <w:gridSpan w:val="2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pct"/>
          </w:tcPr>
          <w:p w:rsidR="005F573B" w:rsidRPr="00F34FA4" w:rsidRDefault="005F573B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</w:tcPr>
          <w:p w:rsidR="005F573B" w:rsidRPr="00F34FA4" w:rsidRDefault="00D11CD1" w:rsidP="00F34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irexper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</w:t>
              </w:r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provdost</w:t>
              </w:r>
              <w:proofErr w:type="spellEnd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F34FA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htm</w:t>
              </w:r>
              <w:proofErr w:type="spellEnd"/>
            </w:hyperlink>
            <w:r w:rsidR="00D42821"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4FA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:rsidR="005107DC" w:rsidRPr="00F34FA4" w:rsidRDefault="005107DC" w:rsidP="003934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07DC" w:rsidRPr="00F34FA4" w:rsidSect="00393425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0E0"/>
    <w:multiLevelType w:val="multilevel"/>
    <w:tmpl w:val="778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7DC"/>
    <w:rsid w:val="002E1BED"/>
    <w:rsid w:val="00393425"/>
    <w:rsid w:val="005107DC"/>
    <w:rsid w:val="005F573B"/>
    <w:rsid w:val="00686EC7"/>
    <w:rsid w:val="00D11CD1"/>
    <w:rsid w:val="00D42821"/>
    <w:rsid w:val="00F34FA4"/>
    <w:rsid w:val="00F6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7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2E1BE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1B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obl.ru/sites/stroynadzor/gosuslugi_slug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kobl.ru/sites/irkstroy/working/city" TargetMode="External"/><Relationship Id="rId12" Type="http://schemas.openxmlformats.org/officeDocument/2006/relationships/hyperlink" Target="http://www.irexpertiza.ru/provdos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rkobl.ru/sites/irkstroy/working/city" TargetMode="External"/><Relationship Id="rId11" Type="http://schemas.openxmlformats.org/officeDocument/2006/relationships/hyperlink" Target="http://www.irexpertiza.ru/gosusl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expertiza.ru/normati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kobl.ru/sites/stroynadzor/gosuslugi_slug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2307-21EC-4B65-B393-AAA1973B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4</cp:revision>
  <dcterms:created xsi:type="dcterms:W3CDTF">2017-11-17T09:44:00Z</dcterms:created>
  <dcterms:modified xsi:type="dcterms:W3CDTF">2017-11-17T11:39:00Z</dcterms:modified>
</cp:coreProperties>
</file>