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4B" w:rsidRDefault="002F354B" w:rsidP="00E800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многодетными семьями социальной выплаты взамен земельного участка</w:t>
      </w:r>
    </w:p>
    <w:p w:rsidR="00815C99" w:rsidRDefault="002F354B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Иркутской области продолжает свое действие механизм предоставления социальной выплаты многодетным сем</w:t>
      </w:r>
      <w:r w:rsidR="008C678F">
        <w:rPr>
          <w:rFonts w:ascii="Times New Roman" w:hAnsi="Times New Roman" w:cs="Times New Roman"/>
          <w:sz w:val="28"/>
          <w:szCs w:val="28"/>
        </w:rPr>
        <w:t>ьям, имеющим трех и более детей, взамен предоставления земельного участка</w:t>
      </w:r>
      <w:r w:rsidR="00815C99">
        <w:rPr>
          <w:rFonts w:ascii="Times New Roman" w:hAnsi="Times New Roman" w:cs="Times New Roman"/>
          <w:sz w:val="28"/>
          <w:szCs w:val="28"/>
        </w:rPr>
        <w:t xml:space="preserve">, введенная указом Губернатора Иркутской области от 09.06.2021 № 158-уг. </w:t>
      </w:r>
    </w:p>
    <w:p w:rsidR="002F354B" w:rsidRDefault="00815C99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на получение указанной социальной выплаты обладают граждане, проживающие на территории Иркутской области, имеющие трех и более детей, (в том числе усыновители, опекуны или попечители, единственный родитель), отвечающие в совокупности следующим условиям: </w:t>
      </w:r>
      <w:r w:rsidR="007805AE">
        <w:rPr>
          <w:rFonts w:ascii="Times New Roman" w:hAnsi="Times New Roman" w:cs="Times New Roman"/>
          <w:sz w:val="28"/>
          <w:szCs w:val="28"/>
        </w:rPr>
        <w:t xml:space="preserve"> </w:t>
      </w:r>
      <w:r w:rsidR="008C6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97" w:rsidRPr="00AB2A97" w:rsidRDefault="00AB2A9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97">
        <w:rPr>
          <w:rFonts w:ascii="Times New Roman" w:hAnsi="Times New Roman" w:cs="Times New Roman"/>
          <w:sz w:val="28"/>
          <w:szCs w:val="28"/>
        </w:rPr>
        <w:t>1) многодетная семья состоит на учете в качестве имеющей право на предоставление земельного участка, находящегося в государственной или муниципальной собственности, в собственность бесплатно (далее - земельный учет) не менее трех лет;</w:t>
      </w:r>
    </w:p>
    <w:p w:rsidR="002F354B" w:rsidRDefault="00AB2A9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A97">
        <w:rPr>
          <w:rFonts w:ascii="Times New Roman" w:hAnsi="Times New Roman" w:cs="Times New Roman"/>
          <w:sz w:val="28"/>
          <w:szCs w:val="28"/>
        </w:rPr>
        <w:t>2) наличие согласия многодетной семьи на предоставление социальной выплаты взамен предоставления в собственность бесплатно земельного участка.</w:t>
      </w:r>
    </w:p>
    <w:p w:rsidR="00C62748" w:rsidRDefault="0021237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77">
        <w:rPr>
          <w:rFonts w:ascii="Times New Roman" w:hAnsi="Times New Roman" w:cs="Times New Roman"/>
          <w:sz w:val="28"/>
          <w:szCs w:val="28"/>
        </w:rPr>
        <w:t>Социальная выплата предоставляется многодетной семье однократно в размере 200 000 рублей.</w:t>
      </w:r>
    </w:p>
    <w:p w:rsidR="00212377" w:rsidRDefault="0021237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выплата может быть направлена на следующие цели: </w:t>
      </w:r>
    </w:p>
    <w:p w:rsidR="00212377" w:rsidRDefault="0021237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77">
        <w:rPr>
          <w:rFonts w:ascii="Times New Roman" w:hAnsi="Times New Roman" w:cs="Times New Roman"/>
          <w:sz w:val="28"/>
          <w:szCs w:val="28"/>
        </w:rPr>
        <w:t>1) оплаты обязательств по договору купли-продажи жилого помещения, садового земельного участка либо земельного участка для индивидуального жилищного строительства, ведения личного подсобного хозяйства в границах населенного пункта (далее при совместном упоминании - земельный участок), расположенных на территории Иркутской области, или по договору участия в долевом строительстве многоквартирного дома при приобретении жилого помещения, расположенного на территории Иркутской области;</w:t>
      </w:r>
    </w:p>
    <w:p w:rsidR="00212377" w:rsidRPr="00212377" w:rsidRDefault="00212377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77">
        <w:rPr>
          <w:rFonts w:ascii="Times New Roman" w:hAnsi="Times New Roman" w:cs="Times New Roman"/>
          <w:sz w:val="28"/>
          <w:szCs w:val="28"/>
        </w:rPr>
        <w:t>2) уплаты первоначального взноса при получении кредита, в том числе ипотечного, на приобретение жилого помещения, земельного участка, расположенных на территории Иркутской области;</w:t>
      </w:r>
    </w:p>
    <w:p w:rsidR="00212377" w:rsidRPr="00212377" w:rsidRDefault="00212377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377">
        <w:rPr>
          <w:rFonts w:ascii="Times New Roman" w:hAnsi="Times New Roman" w:cs="Times New Roman"/>
          <w:sz w:val="28"/>
          <w:szCs w:val="28"/>
        </w:rPr>
        <w:t>3) погашения основного долга и уплаты процентов по кредитам, в том числе ипотечным, на приобретение жилого помещен</w:t>
      </w:r>
      <w:bookmarkStart w:id="0" w:name="_GoBack"/>
      <w:bookmarkEnd w:id="0"/>
      <w:r w:rsidRPr="00212377">
        <w:rPr>
          <w:rFonts w:ascii="Times New Roman" w:hAnsi="Times New Roman" w:cs="Times New Roman"/>
          <w:sz w:val="28"/>
          <w:szCs w:val="28"/>
        </w:rPr>
        <w:t>ия, земельного участка, расположенных на территории Иркутской области;</w:t>
      </w:r>
    </w:p>
    <w:p w:rsidR="00C62748" w:rsidRDefault="00212377" w:rsidP="00AB2A9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2377">
        <w:rPr>
          <w:rFonts w:ascii="Times New Roman" w:hAnsi="Times New Roman" w:cs="Times New Roman"/>
          <w:sz w:val="28"/>
          <w:szCs w:val="28"/>
        </w:rPr>
        <w:t>) уплаты первоначального взноса при получении кредита, в том числе ипотечного, или погашения основного долга и уплаты процентов по кредитам, в том числе ипотечным, на строительство объекта индивидуального жилищного строительства, расположенного на терр</w:t>
      </w:r>
      <w:r w:rsidR="00FE39E8">
        <w:rPr>
          <w:rFonts w:ascii="Times New Roman" w:hAnsi="Times New Roman" w:cs="Times New Roman"/>
          <w:sz w:val="28"/>
          <w:szCs w:val="28"/>
        </w:rPr>
        <w:t>итории Иркутской области;</w:t>
      </w:r>
    </w:p>
    <w:p w:rsidR="00212377" w:rsidRPr="00212377" w:rsidRDefault="00212377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2377">
        <w:rPr>
          <w:rFonts w:ascii="Times New Roman" w:hAnsi="Times New Roman" w:cs="Times New Roman"/>
          <w:sz w:val="28"/>
          <w:szCs w:val="28"/>
        </w:rPr>
        <w:t>) оплаты строительства или реконструкции объекта индивидуального жилищного строительства, выполняемых с привлечением индивидуального предпринимателя или строительной организации.</w:t>
      </w:r>
    </w:p>
    <w:p w:rsidR="00212377" w:rsidRDefault="000E664D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жилое помещение, </w:t>
      </w:r>
      <w:r w:rsidRPr="000E664D">
        <w:rPr>
          <w:rFonts w:ascii="Times New Roman" w:hAnsi="Times New Roman" w:cs="Times New Roman"/>
          <w:sz w:val="28"/>
          <w:szCs w:val="28"/>
        </w:rPr>
        <w:t xml:space="preserve">приобретенное (построенное, реконструированное) с использованием средств социальной выплаты, земельный участок, приобретенный с использованием средств социальной </w:t>
      </w:r>
      <w:r w:rsidRPr="000E664D">
        <w:rPr>
          <w:rFonts w:ascii="Times New Roman" w:hAnsi="Times New Roman" w:cs="Times New Roman"/>
          <w:sz w:val="28"/>
          <w:szCs w:val="28"/>
        </w:rPr>
        <w:lastRenderedPageBreak/>
        <w:t>выплаты, должны быть оформлены в общую собственность всех членов многодетной семьи с определением размера долей каждого по соглашению в течение шести месяцев</w:t>
      </w:r>
      <w:r w:rsidR="00A67935">
        <w:rPr>
          <w:rFonts w:ascii="Times New Roman" w:hAnsi="Times New Roman" w:cs="Times New Roman"/>
          <w:sz w:val="28"/>
          <w:szCs w:val="28"/>
        </w:rPr>
        <w:t>.</w:t>
      </w:r>
    </w:p>
    <w:p w:rsidR="00A67935" w:rsidRDefault="00A67935" w:rsidP="002123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Pr="00A67935">
        <w:rPr>
          <w:rFonts w:ascii="Times New Roman" w:hAnsi="Times New Roman" w:cs="Times New Roman"/>
          <w:sz w:val="28"/>
          <w:szCs w:val="28"/>
        </w:rPr>
        <w:t>емельный участок, на котором осуществляется строительство или реконструкция объекта индивидуального жилищного строительства с использованием средств социальной выплаты, объект индивидуального жилищного строительства, реконструкция которого осуществляется, не должны находиться под арестом.</w:t>
      </w:r>
    </w:p>
    <w:p w:rsidR="00FE39E8" w:rsidRDefault="002540D6" w:rsidP="008E7B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 в целях получения социальной выплаты многодетная семья или ее представитель</w:t>
      </w:r>
      <w:r w:rsidR="008E7BE8">
        <w:rPr>
          <w:rFonts w:ascii="Times New Roman" w:hAnsi="Times New Roman" w:cs="Times New Roman"/>
          <w:sz w:val="28"/>
          <w:szCs w:val="28"/>
        </w:rPr>
        <w:t xml:space="preserve"> подают в министерство имущественных отношений Иркутской области заявление с приложением копий паспортов родителей и свидетельств о рождении детей. </w:t>
      </w:r>
      <w:r w:rsidR="00FE39E8">
        <w:rPr>
          <w:rFonts w:ascii="Times New Roman" w:hAnsi="Times New Roman" w:cs="Times New Roman"/>
          <w:sz w:val="28"/>
          <w:szCs w:val="28"/>
        </w:rPr>
        <w:t>Заявление можно подать как лично, так и посредством почтовой связи или через многофункциональный центр предоставления государственных и муниципальных услуг.</w:t>
      </w:r>
    </w:p>
    <w:p w:rsidR="008E7BE8" w:rsidRDefault="008E7BE8" w:rsidP="008E7B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Министерство рассматривает обращение в течение 30 календарных дней, после чего информирует заявителя о принятом решении не позднее рабочего дня, следующего за днем принятия решения. </w:t>
      </w:r>
    </w:p>
    <w:p w:rsidR="008E7BE8" w:rsidRDefault="008E7BE8" w:rsidP="002123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8A"/>
    <w:rsid w:val="00073C52"/>
    <w:rsid w:val="000E664D"/>
    <w:rsid w:val="00212377"/>
    <w:rsid w:val="002540D6"/>
    <w:rsid w:val="002F354B"/>
    <w:rsid w:val="003337CD"/>
    <w:rsid w:val="00421C48"/>
    <w:rsid w:val="0047046D"/>
    <w:rsid w:val="00501127"/>
    <w:rsid w:val="005B3385"/>
    <w:rsid w:val="00627F01"/>
    <w:rsid w:val="006D64EB"/>
    <w:rsid w:val="00757999"/>
    <w:rsid w:val="007805AE"/>
    <w:rsid w:val="00781F7C"/>
    <w:rsid w:val="0080218F"/>
    <w:rsid w:val="00815C99"/>
    <w:rsid w:val="00862401"/>
    <w:rsid w:val="00881102"/>
    <w:rsid w:val="008C678F"/>
    <w:rsid w:val="008E7BE8"/>
    <w:rsid w:val="00A532A3"/>
    <w:rsid w:val="00A61232"/>
    <w:rsid w:val="00A67935"/>
    <w:rsid w:val="00AB2A97"/>
    <w:rsid w:val="00B2177E"/>
    <w:rsid w:val="00B71478"/>
    <w:rsid w:val="00BE148D"/>
    <w:rsid w:val="00BE6814"/>
    <w:rsid w:val="00BF00A2"/>
    <w:rsid w:val="00C62748"/>
    <w:rsid w:val="00CA15D8"/>
    <w:rsid w:val="00CB738A"/>
    <w:rsid w:val="00DC6F6B"/>
    <w:rsid w:val="00E8008C"/>
    <w:rsid w:val="00E86F11"/>
    <w:rsid w:val="00EE0C4F"/>
    <w:rsid w:val="00EE76A2"/>
    <w:rsid w:val="00F73D9F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FE8D"/>
  <w15:chartTrackingRefBased/>
  <w15:docId w15:val="{1272F1FD-7944-4676-8D27-3B74E10B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Сергей Алексеевич</dc:creator>
  <cp:keywords/>
  <dc:description/>
  <cp:lastModifiedBy>Алексеев Сергей Алексеевич</cp:lastModifiedBy>
  <cp:revision>3</cp:revision>
  <dcterms:created xsi:type="dcterms:W3CDTF">2023-10-05T10:26:00Z</dcterms:created>
  <dcterms:modified xsi:type="dcterms:W3CDTF">2023-10-05T10:42:00Z</dcterms:modified>
</cp:coreProperties>
</file>