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27" w:rsidRDefault="001D2427">
      <w:pPr>
        <w:tabs>
          <w:tab w:val="left" w:pos="4680"/>
        </w:tabs>
        <w:jc w:val="both"/>
        <w:rPr>
          <w:sz w:val="2"/>
          <w:szCs w:val="2"/>
        </w:rPr>
      </w:pPr>
    </w:p>
    <w:p w:rsidR="00B66000" w:rsidRDefault="00B66000">
      <w:pPr>
        <w:jc w:val="center"/>
        <w:rPr>
          <w:b/>
          <w:sz w:val="27"/>
          <w:szCs w:val="27"/>
        </w:rPr>
      </w:pPr>
      <w:bookmarkStart w:id="0" w:name="_GoBack"/>
      <w:bookmarkEnd w:id="0"/>
    </w:p>
    <w:p w:rsidR="001D2427" w:rsidRDefault="00716C9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Информация о приеме заявлений о намерении участвовать                                 в аукционе по </w:t>
      </w:r>
      <w:proofErr w:type="gramStart"/>
      <w:r>
        <w:rPr>
          <w:b/>
          <w:sz w:val="27"/>
          <w:szCs w:val="27"/>
        </w:rPr>
        <w:t>продаже  права</w:t>
      </w:r>
      <w:proofErr w:type="gramEnd"/>
      <w:r>
        <w:rPr>
          <w:b/>
          <w:sz w:val="27"/>
          <w:szCs w:val="27"/>
        </w:rPr>
        <w:t xml:space="preserve"> аренды земельного участка</w:t>
      </w:r>
    </w:p>
    <w:p w:rsidR="00B66000" w:rsidRDefault="000D5AE6">
      <w:pPr>
        <w:ind w:firstLine="540"/>
        <w:jc w:val="center"/>
        <w:rPr>
          <w:b/>
          <w:sz w:val="27"/>
          <w:szCs w:val="27"/>
        </w:rPr>
      </w:pPr>
      <w:r w:rsidRPr="000D5AE6">
        <w:rPr>
          <w:b/>
          <w:sz w:val="27"/>
          <w:szCs w:val="27"/>
        </w:rPr>
        <w:t>для индивидуального жилищного строительства</w:t>
      </w:r>
    </w:p>
    <w:p w:rsidR="000D5AE6" w:rsidRDefault="000D5AE6">
      <w:pPr>
        <w:ind w:firstLine="540"/>
        <w:jc w:val="center"/>
        <w:rPr>
          <w:b/>
          <w:sz w:val="27"/>
          <w:szCs w:val="27"/>
        </w:rPr>
      </w:pPr>
    </w:p>
    <w:p w:rsidR="001D2427" w:rsidRDefault="00716C9D">
      <w:pPr>
        <w:tabs>
          <w:tab w:val="left" w:pos="567"/>
        </w:tabs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подпунктом 1 пункта 1 статьи 39.18 Земельного кодекса Российской Федерации министерство имущественных отношений Иркутской области информирует о возможности предоставления земельного участка </w:t>
      </w:r>
      <w:r w:rsidR="000D5AE6" w:rsidRPr="000D5AE6">
        <w:rPr>
          <w:sz w:val="27"/>
          <w:szCs w:val="27"/>
        </w:rPr>
        <w:t>для индивидуального жилищного строительства</w:t>
      </w:r>
      <w:r>
        <w:rPr>
          <w:sz w:val="27"/>
          <w:szCs w:val="27"/>
        </w:rPr>
        <w:t>.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Граждане, </w:t>
      </w:r>
      <w:proofErr w:type="gramStart"/>
      <w:r>
        <w:rPr>
          <w:sz w:val="27"/>
          <w:szCs w:val="27"/>
        </w:rPr>
        <w:t>заинтересованные  в</w:t>
      </w:r>
      <w:proofErr w:type="gramEnd"/>
      <w:r>
        <w:rPr>
          <w:sz w:val="27"/>
          <w:szCs w:val="27"/>
        </w:rPr>
        <w:t xml:space="preserve"> предоставлении земельного участка </w:t>
      </w:r>
      <w:r w:rsidR="00B66000" w:rsidRPr="00B66000">
        <w:rPr>
          <w:sz w:val="27"/>
          <w:szCs w:val="27"/>
        </w:rPr>
        <w:t>для ведения личного подсобного хозяйства</w:t>
      </w:r>
      <w:r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 такого земельного участка.</w:t>
      </w:r>
    </w:p>
    <w:p w:rsidR="006E0DDE" w:rsidRPr="006E0DDE" w:rsidRDefault="00716C9D" w:rsidP="006E0DDE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6E0DDE" w:rsidRPr="006E0DDE">
        <w:rPr>
          <w:sz w:val="27"/>
          <w:szCs w:val="27"/>
        </w:rPr>
        <w:t>Адрес подачи заявления: 664056, г. Иркутск, ул. Мухиной, 2а (здание «Дом Кино»), с понедельника по четверг с 15-00 до 17-00 часов, каб.104, 105, адрес электронной почты: v.apolinskij@govirk.ru.</w:t>
      </w:r>
    </w:p>
    <w:p w:rsidR="006E0DDE" w:rsidRPr="006E0DDE" w:rsidRDefault="006E0DDE" w:rsidP="006E0DD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E0DDE">
        <w:rPr>
          <w:sz w:val="27"/>
          <w:szCs w:val="27"/>
        </w:rPr>
        <w:t>Заявления подаются заявителем одним из следующих способов:</w:t>
      </w:r>
    </w:p>
    <w:p w:rsidR="006E0DDE" w:rsidRPr="006E0DDE" w:rsidRDefault="006E0DDE" w:rsidP="006E0DD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E0DDE">
        <w:rPr>
          <w:sz w:val="27"/>
          <w:szCs w:val="27"/>
        </w:rPr>
        <w:t>- путем личного обращения;</w:t>
      </w:r>
    </w:p>
    <w:p w:rsidR="006E0DDE" w:rsidRPr="006E0DDE" w:rsidRDefault="006E0DDE" w:rsidP="006E0DD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E0DDE">
        <w:rPr>
          <w:sz w:val="27"/>
          <w:szCs w:val="27"/>
        </w:rPr>
        <w:t>- через организации почтовой связи;</w:t>
      </w:r>
    </w:p>
    <w:p w:rsidR="006E0DDE" w:rsidRPr="006E0DDE" w:rsidRDefault="006E0DDE" w:rsidP="006E0DDE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E0DDE">
        <w:rPr>
          <w:sz w:val="27"/>
          <w:szCs w:val="27"/>
        </w:rPr>
        <w:t xml:space="preserve">       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1D2427" w:rsidRDefault="00716C9D" w:rsidP="006E0DDE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п</w:t>
      </w:r>
      <w:r w:rsidR="00532202">
        <w:rPr>
          <w:sz w:val="27"/>
          <w:szCs w:val="27"/>
        </w:rPr>
        <w:t>рие</w:t>
      </w:r>
      <w:r w:rsidR="000D5AE6">
        <w:rPr>
          <w:sz w:val="27"/>
          <w:szCs w:val="27"/>
        </w:rPr>
        <w:t>ма заявлений – 16 ноября</w:t>
      </w:r>
      <w:r w:rsidR="00F072F0">
        <w:rPr>
          <w:sz w:val="27"/>
          <w:szCs w:val="27"/>
        </w:rPr>
        <w:t xml:space="preserve"> 2023</w:t>
      </w:r>
      <w:r>
        <w:rPr>
          <w:sz w:val="27"/>
          <w:szCs w:val="27"/>
        </w:rPr>
        <w:t xml:space="preserve"> года.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</w:t>
      </w:r>
      <w:r w:rsidR="00B66000">
        <w:rPr>
          <w:sz w:val="27"/>
          <w:szCs w:val="27"/>
        </w:rPr>
        <w:t>оконч</w:t>
      </w:r>
      <w:r w:rsidR="000D5AE6">
        <w:rPr>
          <w:sz w:val="27"/>
          <w:szCs w:val="27"/>
        </w:rPr>
        <w:t>ания приема заявлений –   15 декабря</w:t>
      </w:r>
      <w:r w:rsidR="00B66000">
        <w:rPr>
          <w:sz w:val="27"/>
          <w:szCs w:val="27"/>
        </w:rPr>
        <w:t xml:space="preserve"> </w:t>
      </w:r>
      <w:r>
        <w:rPr>
          <w:sz w:val="27"/>
          <w:szCs w:val="27"/>
        </w:rPr>
        <w:t>2023 года.</w:t>
      </w:r>
    </w:p>
    <w:p w:rsidR="001D2427" w:rsidRDefault="00716C9D">
      <w:pPr>
        <w:tabs>
          <w:tab w:val="left" w:pos="567"/>
        </w:tabs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Участок № 1 </w:t>
      </w:r>
    </w:p>
    <w:p w:rsidR="001D2427" w:rsidRDefault="00716C9D">
      <w:pPr>
        <w:tabs>
          <w:tab w:val="left" w:pos="567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Характеристика земельного участка: </w:t>
      </w:r>
    </w:p>
    <w:p w:rsidR="001D2427" w:rsidRDefault="00716C9D">
      <w:pPr>
        <w:tabs>
          <w:tab w:val="left" w:pos="567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Земельный участок из земель </w:t>
      </w:r>
      <w:r w:rsidR="00532202">
        <w:rPr>
          <w:bCs/>
          <w:sz w:val="27"/>
          <w:szCs w:val="27"/>
        </w:rPr>
        <w:t xml:space="preserve">населенных пунктов площадью </w:t>
      </w:r>
      <w:r w:rsidR="000D5AE6">
        <w:rPr>
          <w:bCs/>
          <w:sz w:val="27"/>
          <w:szCs w:val="27"/>
        </w:rPr>
        <w:t>987</w:t>
      </w:r>
      <w:r>
        <w:rPr>
          <w:bCs/>
          <w:sz w:val="27"/>
          <w:szCs w:val="27"/>
        </w:rPr>
        <w:t xml:space="preserve"> </w:t>
      </w:r>
      <w:proofErr w:type="spellStart"/>
      <w:proofErr w:type="gramStart"/>
      <w:r>
        <w:rPr>
          <w:bCs/>
          <w:sz w:val="27"/>
          <w:szCs w:val="27"/>
        </w:rPr>
        <w:t>кв.м</w:t>
      </w:r>
      <w:proofErr w:type="spellEnd"/>
      <w:proofErr w:type="gramEnd"/>
      <w:r>
        <w:rPr>
          <w:bCs/>
          <w:sz w:val="27"/>
          <w:szCs w:val="27"/>
        </w:rPr>
        <w:t xml:space="preserve">, местоположение: Иркутская область, Иркутский район, </w:t>
      </w:r>
      <w:r w:rsidR="00B66000" w:rsidRPr="00B66000">
        <w:rPr>
          <w:bCs/>
          <w:sz w:val="27"/>
          <w:szCs w:val="27"/>
        </w:rPr>
        <w:t xml:space="preserve">п. Большое </w:t>
      </w:r>
      <w:proofErr w:type="spellStart"/>
      <w:r w:rsidR="00B66000" w:rsidRPr="00B66000">
        <w:rPr>
          <w:bCs/>
          <w:sz w:val="27"/>
          <w:szCs w:val="27"/>
        </w:rPr>
        <w:t>Голоустное</w:t>
      </w:r>
      <w:proofErr w:type="spellEnd"/>
      <w:r>
        <w:rPr>
          <w:bCs/>
          <w:sz w:val="27"/>
          <w:szCs w:val="27"/>
        </w:rPr>
        <w:t>.</w:t>
      </w:r>
    </w:p>
    <w:p w:rsidR="001D2427" w:rsidRPr="00F072F0" w:rsidRDefault="00716C9D">
      <w:pPr>
        <w:tabs>
          <w:tab w:val="left" w:pos="567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0D5AE6" w:rsidRPr="000D5AE6">
        <w:rPr>
          <w:bCs/>
          <w:sz w:val="27"/>
          <w:szCs w:val="27"/>
        </w:rPr>
        <w:t>для индивидуального жилищного строительства</w:t>
      </w:r>
      <w:r>
        <w:rPr>
          <w:bCs/>
          <w:sz w:val="27"/>
          <w:szCs w:val="27"/>
        </w:rPr>
        <w:t>.</w:t>
      </w:r>
    </w:p>
    <w:p w:rsidR="001D2427" w:rsidRDefault="00B66000" w:rsidP="00532202">
      <w:pPr>
        <w:pStyle w:val="af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</w:t>
      </w:r>
      <w:r w:rsidR="00716C9D">
        <w:rPr>
          <w:sz w:val="27"/>
          <w:szCs w:val="27"/>
        </w:rPr>
        <w:t xml:space="preserve">Ознакомление со схемой расположения земельного </w:t>
      </w:r>
      <w:proofErr w:type="gramStart"/>
      <w:r w:rsidR="00716C9D">
        <w:rPr>
          <w:sz w:val="27"/>
          <w:szCs w:val="27"/>
        </w:rPr>
        <w:t>участка  осуществляется</w:t>
      </w:r>
      <w:proofErr w:type="gramEnd"/>
      <w:r w:rsidR="00716C9D">
        <w:rPr>
          <w:sz w:val="27"/>
          <w:szCs w:val="27"/>
        </w:rPr>
        <w:t xml:space="preserve"> в период приема заявлений с понедельника по четве</w:t>
      </w:r>
      <w:r w:rsidR="00532202">
        <w:rPr>
          <w:sz w:val="27"/>
          <w:szCs w:val="27"/>
        </w:rPr>
        <w:t xml:space="preserve">рг </w:t>
      </w:r>
      <w:r w:rsidR="00716C9D">
        <w:rPr>
          <w:sz w:val="27"/>
          <w:szCs w:val="27"/>
        </w:rPr>
        <w:t xml:space="preserve">с 15-00 до 17-00 часов,  по адресу: г. Иркутск, ул. Мухиной, 2а (здание «Дом Кино»), </w:t>
      </w:r>
      <w:proofErr w:type="spellStart"/>
      <w:r w:rsidR="00716C9D">
        <w:rPr>
          <w:sz w:val="27"/>
          <w:szCs w:val="27"/>
        </w:rPr>
        <w:t>каб</w:t>
      </w:r>
      <w:proofErr w:type="spellEnd"/>
      <w:r w:rsidR="00716C9D">
        <w:rPr>
          <w:sz w:val="27"/>
          <w:szCs w:val="27"/>
        </w:rPr>
        <w:t>. 109.</w:t>
      </w:r>
    </w:p>
    <w:p w:rsidR="000D5AE6" w:rsidRDefault="000D5AE6">
      <w:pPr>
        <w:pStyle w:val="af9"/>
        <w:jc w:val="both"/>
        <w:rPr>
          <w:sz w:val="27"/>
          <w:szCs w:val="27"/>
        </w:rPr>
      </w:pPr>
    </w:p>
    <w:p w:rsidR="000D5AE6" w:rsidRPr="000D5AE6" w:rsidRDefault="000D5AE6" w:rsidP="000D5AE6">
      <w:pPr>
        <w:pStyle w:val="af9"/>
        <w:jc w:val="both"/>
        <w:rPr>
          <w:sz w:val="27"/>
          <w:szCs w:val="27"/>
        </w:rPr>
      </w:pPr>
      <w:r w:rsidRPr="000D5AE6">
        <w:rPr>
          <w:sz w:val="27"/>
          <w:szCs w:val="27"/>
        </w:rPr>
        <w:t>Начальник отдела земельных</w:t>
      </w:r>
    </w:p>
    <w:p w:rsidR="001D2427" w:rsidRDefault="000D5AE6" w:rsidP="000D5AE6">
      <w:pPr>
        <w:pStyle w:val="af9"/>
        <w:jc w:val="both"/>
        <w:rPr>
          <w:sz w:val="27"/>
          <w:szCs w:val="27"/>
        </w:rPr>
      </w:pPr>
      <w:r w:rsidRPr="000D5AE6">
        <w:rPr>
          <w:sz w:val="27"/>
          <w:szCs w:val="27"/>
        </w:rPr>
        <w:t xml:space="preserve">отношений и земельного учета                                                   </w:t>
      </w:r>
      <w:r>
        <w:rPr>
          <w:sz w:val="27"/>
          <w:szCs w:val="27"/>
        </w:rPr>
        <w:t xml:space="preserve">        </w:t>
      </w:r>
      <w:r w:rsidRPr="000D5AE6">
        <w:rPr>
          <w:sz w:val="27"/>
          <w:szCs w:val="27"/>
        </w:rPr>
        <w:t xml:space="preserve">А.В. </w:t>
      </w:r>
      <w:proofErr w:type="spellStart"/>
      <w:r w:rsidRPr="000D5AE6">
        <w:rPr>
          <w:sz w:val="27"/>
          <w:szCs w:val="27"/>
        </w:rPr>
        <w:t>Кузикова</w:t>
      </w:r>
      <w:proofErr w:type="spellEnd"/>
    </w:p>
    <w:p w:rsidR="001D2427" w:rsidRDefault="001D2427">
      <w:pPr>
        <w:pStyle w:val="af9"/>
        <w:jc w:val="both"/>
        <w:rPr>
          <w:sz w:val="27"/>
          <w:szCs w:val="27"/>
        </w:rPr>
      </w:pPr>
    </w:p>
    <w:sectPr w:rsidR="001D2427">
      <w:headerReference w:type="even" r:id="rId6"/>
      <w:footerReference w:type="even" r:id="rId7"/>
      <w:footerReference w:type="default" r:id="rId8"/>
      <w:pgSz w:w="11907" w:h="16840"/>
      <w:pgMar w:top="851" w:right="851" w:bottom="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4B5" w:rsidRDefault="00D514B5">
      <w:r>
        <w:separator/>
      </w:r>
    </w:p>
  </w:endnote>
  <w:endnote w:type="continuationSeparator" w:id="0">
    <w:p w:rsidR="00D514B5" w:rsidRDefault="00D5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716C9D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D2427" w:rsidRDefault="001D242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1D2427">
    <w:pPr>
      <w:pStyle w:val="ad"/>
      <w:framePr w:wrap="around" w:vAnchor="text" w:hAnchor="margin" w:xAlign="right" w:y="1"/>
      <w:rPr>
        <w:rStyle w:val="af6"/>
      </w:rPr>
    </w:pPr>
  </w:p>
  <w:p w:rsidR="001D2427" w:rsidRDefault="001D24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4B5" w:rsidRDefault="00D514B5">
      <w:r>
        <w:separator/>
      </w:r>
    </w:p>
  </w:footnote>
  <w:footnote w:type="continuationSeparator" w:id="0">
    <w:p w:rsidR="00D514B5" w:rsidRDefault="00D51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716C9D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D2427" w:rsidRDefault="001D242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27"/>
    <w:rsid w:val="000D5AE6"/>
    <w:rsid w:val="001D2427"/>
    <w:rsid w:val="00424320"/>
    <w:rsid w:val="00532202"/>
    <w:rsid w:val="00675C83"/>
    <w:rsid w:val="006E0DDE"/>
    <w:rsid w:val="00716C9D"/>
    <w:rsid w:val="007C3028"/>
    <w:rsid w:val="008A6945"/>
    <w:rsid w:val="009F1E30"/>
    <w:rsid w:val="00B66000"/>
    <w:rsid w:val="00BB41E5"/>
    <w:rsid w:val="00D514B5"/>
    <w:rsid w:val="00F01065"/>
    <w:rsid w:val="00F072F0"/>
    <w:rsid w:val="00FA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0919"/>
  <w15:docId w15:val="{594B0BFE-B0CA-474C-9D63-9E627FC5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02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d">
    <w:name w:val="footer"/>
    <w:basedOn w:val="a"/>
    <w:link w:val="ac"/>
    <w:pPr>
      <w:tabs>
        <w:tab w:val="center" w:pos="4153"/>
        <w:tab w:val="right" w:pos="8306"/>
      </w:tabs>
    </w:pPr>
  </w:style>
  <w:style w:type="character" w:styleId="af6">
    <w:name w:val="page number"/>
    <w:basedOn w:val="a0"/>
  </w:style>
  <w:style w:type="paragraph" w:styleId="aa">
    <w:name w:val="header"/>
    <w:basedOn w:val="a"/>
    <w:link w:val="a9"/>
    <w:pPr>
      <w:tabs>
        <w:tab w:val="center" w:pos="4153"/>
        <w:tab w:val="right" w:pos="8306"/>
      </w:tabs>
    </w:p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9">
    <w:name w:val="Title"/>
    <w:basedOn w:val="a"/>
    <w:link w:val="afa"/>
    <w:qFormat/>
    <w:pPr>
      <w:jc w:val="center"/>
    </w:pPr>
    <w:rPr>
      <w:bCs/>
      <w:sz w:val="24"/>
    </w:rPr>
  </w:style>
  <w:style w:type="character" w:customStyle="1" w:styleId="afa">
    <w:name w:val="Заголовок Знак"/>
    <w:basedOn w:val="a0"/>
    <w:link w:val="af9"/>
    <w:rPr>
      <w:bCs/>
      <w:sz w:val="24"/>
    </w:rPr>
  </w:style>
  <w:style w:type="character" w:styleId="afb">
    <w:name w:val="Hyperlink"/>
    <w:basedOn w:val="a0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b/>
      <w:bCs/>
      <w:sz w:val="36"/>
      <w:szCs w:val="36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Гавайлер Валентина Александровна</cp:lastModifiedBy>
  <cp:revision>2</cp:revision>
  <cp:lastPrinted>2023-11-15T07:27:00Z</cp:lastPrinted>
  <dcterms:created xsi:type="dcterms:W3CDTF">2023-11-15T07:28:00Z</dcterms:created>
  <dcterms:modified xsi:type="dcterms:W3CDTF">2023-11-15T07:28:00Z</dcterms:modified>
</cp:coreProperties>
</file>