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C0" w:rsidRDefault="008B1AC0" w:rsidP="008B1AC0">
      <w:pPr>
        <w:jc w:val="center"/>
        <w:rPr>
          <w:rFonts w:ascii="Arial" w:hAnsi="Arial"/>
          <w:b/>
          <w:sz w:val="32"/>
        </w:rPr>
      </w:pPr>
    </w:p>
    <w:p w:rsidR="009E5FF4" w:rsidRPr="009E5FF4" w:rsidRDefault="0085212B" w:rsidP="0085212B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hAnsi="Arial"/>
          <w:b/>
          <w:sz w:val="32"/>
        </w:rPr>
        <w:t>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.2021Г.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  <w:r w:rsidR="0085212B"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9E5FF4">
        <w:rPr>
          <w:rFonts w:ascii="Arial" w:hAnsi="Arial" w:cs="Arial"/>
          <w:b/>
          <w:sz w:val="32"/>
          <w:szCs w:val="32"/>
        </w:rPr>
        <w:t>ДУМЫ ГМО ОТ 14.12.2020Г. № 46-144/ДСП «</w:t>
      </w:r>
      <w:r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МУНИЦИПАЛЬНОГО ОБРАЗОВАНИЯ НА 2021 ГОД И НА ПЛАНОВЫЙ ПЕРИОД 2022 И 2023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В соответствии 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30.06.2017 г. № 73-221/дсп), руководствуясь статьями 17,24, 52-59 Устава Голоустненского муниципального образования, Дума Голоустненского муниципального образования:</w:t>
      </w:r>
    </w:p>
    <w:p w:rsidR="009E5FF4" w:rsidRPr="009E5FF4" w:rsidRDefault="009E5FF4" w:rsidP="009E5FF4">
      <w:pPr>
        <w:widowControl w:val="0"/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9E5FF4">
        <w:rPr>
          <w:rFonts w:cs="Arial"/>
          <w:sz w:val="24"/>
          <w:szCs w:val="24"/>
          <w:lang w:val="ru-RU"/>
        </w:rPr>
        <w:t xml:space="preserve"> от 14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9E5FF4">
        <w:rPr>
          <w:rFonts w:cs="Arial"/>
          <w:sz w:val="24"/>
          <w:szCs w:val="24"/>
          <w:lang w:val="ru-RU"/>
        </w:rPr>
        <w:t>46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144/дс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CF021D">
        <w:rPr>
          <w:rFonts w:ascii="Arial" w:hAnsi="Arial" w:cs="Arial"/>
          <w:sz w:val="24"/>
          <w:szCs w:val="24"/>
          <w:lang w:eastAsia="ar-SA"/>
        </w:rPr>
        <w:t>алее – бюджет поселения) на 2021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85212B">
        <w:rPr>
          <w:rFonts w:ascii="Arial" w:hAnsi="Arial" w:cs="Arial"/>
          <w:sz w:val="24"/>
          <w:szCs w:val="24"/>
          <w:lang w:eastAsia="ar-SA"/>
        </w:rPr>
        <w:t xml:space="preserve">34 724,37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CF021D">
        <w:rPr>
          <w:rFonts w:ascii="Arial" w:hAnsi="Arial" w:cs="Arial"/>
          <w:sz w:val="24"/>
          <w:szCs w:val="24"/>
          <w:lang w:eastAsia="ar-SA"/>
        </w:rPr>
        <w:t>18 047,58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85212B">
        <w:rPr>
          <w:rFonts w:ascii="Arial" w:hAnsi="Arial" w:cs="Arial"/>
          <w:sz w:val="24"/>
          <w:szCs w:val="24"/>
          <w:lang w:eastAsia="ar-SA"/>
        </w:rPr>
        <w:t>35 213,84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489,47 тыс. рублей, или </w:t>
      </w:r>
      <w:r w:rsidR="0085212B">
        <w:rPr>
          <w:rFonts w:ascii="Arial" w:hAnsi="Arial" w:cs="Arial"/>
          <w:sz w:val="24"/>
          <w:szCs w:val="24"/>
          <w:lang w:eastAsia="ar-SA"/>
        </w:rPr>
        <w:t>2,94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% утвержденного общего годового объема доходов бюджета без учета утвержденного объема безвозмездных поступлений.</w:t>
      </w:r>
    </w:p>
    <w:p w:rsidR="00575DB3" w:rsidRDefault="009E5FF4" w:rsidP="0085212B">
      <w:pPr>
        <w:widowControl w:val="0"/>
        <w:suppressAutoHyphens/>
        <w:ind w:firstLine="709"/>
        <w:rPr>
          <w:rFonts w:cs="Arial"/>
          <w:sz w:val="24"/>
          <w:szCs w:val="24"/>
        </w:rPr>
      </w:pPr>
      <w:r w:rsidRPr="009E5FF4">
        <w:rPr>
          <w:rFonts w:ascii="Arial" w:hAnsi="Arial" w:cs="Arial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</w:t>
      </w:r>
      <w:r w:rsidRPr="009E5FF4">
        <w:rPr>
          <w:rFonts w:ascii="Arial" w:hAnsi="Arial" w:cs="Arial"/>
          <w:sz w:val="24"/>
          <w:szCs w:val="24"/>
        </w:rPr>
        <w:lastRenderedPageBreak/>
        <w:t>счетах по учету средств местного бюджета в объеме 75,30 тыс. рублей</w:t>
      </w:r>
      <w:r w:rsidR="000E77EE">
        <w:rPr>
          <w:rFonts w:cs="Arial"/>
          <w:sz w:val="24"/>
          <w:szCs w:val="24"/>
        </w:rPr>
        <w:t>»</w:t>
      </w:r>
      <w:r>
        <w:rPr>
          <w:rFonts w:cs="Arial"/>
          <w:sz w:val="24"/>
          <w:szCs w:val="24"/>
        </w:rPr>
        <w:t>;</w:t>
      </w:r>
    </w:p>
    <w:p w:rsidR="00575DB3" w:rsidRDefault="00575DB3" w:rsidP="00575D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15, а именно строку  решения </w:t>
      </w:r>
    </w:p>
    <w:p w:rsidR="00575DB3" w:rsidRDefault="00575DB3" w:rsidP="00575DB3">
      <w:pPr>
        <w:pStyle w:val="21"/>
        <w:suppressAutoHyphens/>
        <w:spacing w:before="0"/>
        <w:rPr>
          <w:rFonts w:cs="Arial"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 w:eastAsia="ar-SA"/>
        </w:rPr>
        <w:t>«</w:t>
      </w:r>
      <w:r w:rsidRPr="00575DB3">
        <w:rPr>
          <w:rFonts w:cs="Arial"/>
          <w:sz w:val="24"/>
          <w:szCs w:val="24"/>
          <w:lang w:val="ru-RU" w:eastAsia="ar-SA"/>
        </w:rPr>
        <w:t>- на 2021 год в размере 9</w:t>
      </w:r>
      <w:r>
        <w:rPr>
          <w:rFonts w:cs="Arial"/>
          <w:sz w:val="24"/>
          <w:szCs w:val="24"/>
          <w:lang w:eastAsia="ar-SA"/>
        </w:rPr>
        <w:t> </w:t>
      </w:r>
      <w:r w:rsidRPr="00575DB3">
        <w:rPr>
          <w:rFonts w:cs="Arial"/>
          <w:sz w:val="24"/>
          <w:szCs w:val="24"/>
          <w:lang w:val="ru-RU" w:eastAsia="ar-SA"/>
        </w:rPr>
        <w:t>989,47 тыс. рублей</w:t>
      </w:r>
      <w:r>
        <w:rPr>
          <w:rFonts w:cs="Arial"/>
          <w:sz w:val="24"/>
          <w:szCs w:val="24"/>
          <w:lang w:val="ru-RU" w:eastAsia="ar-SA"/>
        </w:rPr>
        <w:t>»</w:t>
      </w:r>
    </w:p>
    <w:p w:rsidR="00575DB3" w:rsidRDefault="00575DB3" w:rsidP="00575DB3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изложить в следующей редакции: </w:t>
      </w:r>
    </w:p>
    <w:p w:rsidR="00575DB3" w:rsidRDefault="00575DB3" w:rsidP="00575DB3">
      <w:pPr>
        <w:pStyle w:val="21"/>
        <w:suppressAutoHyphens/>
        <w:spacing w:before="0"/>
        <w:rPr>
          <w:rFonts w:cs="Arial"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 w:eastAsia="ar-SA"/>
        </w:rPr>
        <w:t>«</w:t>
      </w:r>
      <w:r w:rsidRPr="00575DB3">
        <w:rPr>
          <w:rFonts w:cs="Arial"/>
          <w:sz w:val="24"/>
          <w:szCs w:val="24"/>
          <w:lang w:val="ru-RU" w:eastAsia="ar-SA"/>
        </w:rPr>
        <w:t xml:space="preserve">- на 2021 год в размере </w:t>
      </w:r>
      <w:r w:rsidR="0085212B">
        <w:rPr>
          <w:rFonts w:cs="Arial"/>
          <w:sz w:val="24"/>
          <w:szCs w:val="24"/>
          <w:lang w:val="ru-RU" w:eastAsia="ar-SA"/>
        </w:rPr>
        <w:t>16</w:t>
      </w:r>
      <w:r>
        <w:rPr>
          <w:rFonts w:cs="Arial"/>
          <w:sz w:val="24"/>
          <w:szCs w:val="24"/>
          <w:lang w:val="ru-RU" w:eastAsia="ar-SA"/>
        </w:rPr>
        <w:t xml:space="preserve"> </w:t>
      </w:r>
      <w:r w:rsidR="0085212B">
        <w:rPr>
          <w:rFonts w:cs="Arial"/>
          <w:sz w:val="24"/>
          <w:szCs w:val="24"/>
          <w:lang w:val="ru-RU" w:eastAsia="ar-SA"/>
        </w:rPr>
        <w:t>676</w:t>
      </w:r>
      <w:r>
        <w:rPr>
          <w:rFonts w:cs="Arial"/>
          <w:sz w:val="24"/>
          <w:szCs w:val="24"/>
          <w:lang w:val="ru-RU" w:eastAsia="ar-SA"/>
        </w:rPr>
        <w:t>,7</w:t>
      </w:r>
      <w:r w:rsidR="0085212B">
        <w:rPr>
          <w:rFonts w:cs="Arial"/>
          <w:sz w:val="24"/>
          <w:szCs w:val="24"/>
          <w:lang w:val="ru-RU" w:eastAsia="ar-SA"/>
        </w:rPr>
        <w:t>9</w:t>
      </w:r>
      <w:r w:rsidRPr="00575DB3">
        <w:rPr>
          <w:rFonts w:cs="Arial"/>
          <w:sz w:val="24"/>
          <w:szCs w:val="24"/>
          <w:lang w:val="ru-RU" w:eastAsia="ar-SA"/>
        </w:rPr>
        <w:t xml:space="preserve"> тыс. рублей</w:t>
      </w:r>
      <w:r>
        <w:rPr>
          <w:rFonts w:cs="Arial"/>
          <w:sz w:val="24"/>
          <w:szCs w:val="24"/>
          <w:lang w:val="ru-RU" w:eastAsia="ar-SA"/>
        </w:rPr>
        <w:t>»</w:t>
      </w:r>
    </w:p>
    <w:p w:rsidR="00575DB3" w:rsidRDefault="00575DB3" w:rsidP="0085212B">
      <w:pPr>
        <w:pStyle w:val="21"/>
        <w:tabs>
          <w:tab w:val="left" w:pos="709"/>
        </w:tabs>
        <w:suppressAutoHyphens/>
        <w:spacing w:before="0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="00F11DC6">
        <w:rPr>
          <w:rFonts w:cs="Arial"/>
          <w:sz w:val="24"/>
          <w:szCs w:val="24"/>
          <w:lang w:val="ru-RU"/>
        </w:rPr>
        <w:t>1,</w:t>
      </w:r>
      <w:r w:rsidR="0085212B">
        <w:rPr>
          <w:rFonts w:cs="Arial"/>
          <w:sz w:val="24"/>
          <w:szCs w:val="24"/>
          <w:lang w:val="ru-RU"/>
        </w:rPr>
        <w:t xml:space="preserve"> 3,</w:t>
      </w:r>
      <w:r w:rsidR="00F11DC6">
        <w:rPr>
          <w:rFonts w:cs="Arial"/>
          <w:sz w:val="24"/>
          <w:szCs w:val="24"/>
          <w:lang w:val="ru-RU"/>
        </w:rPr>
        <w:t xml:space="preserve"> </w:t>
      </w:r>
      <w:r w:rsidR="0085212B">
        <w:rPr>
          <w:rFonts w:cs="Arial"/>
          <w:sz w:val="24"/>
          <w:szCs w:val="24"/>
          <w:lang w:val="ru-RU"/>
        </w:rPr>
        <w:t>6</w:t>
      </w:r>
      <w:r w:rsidR="00F11DC6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8,</w:t>
      </w:r>
      <w:r w:rsidR="00F11DC6">
        <w:rPr>
          <w:rFonts w:cs="Arial"/>
          <w:sz w:val="24"/>
          <w:szCs w:val="24"/>
          <w:lang w:val="ru-RU"/>
        </w:rPr>
        <w:t xml:space="preserve"> 9, </w:t>
      </w:r>
      <w:r>
        <w:rPr>
          <w:rFonts w:cs="Arial"/>
          <w:sz w:val="24"/>
          <w:szCs w:val="24"/>
          <w:lang w:val="ru-RU"/>
        </w:rPr>
        <w:t>10,</w:t>
      </w:r>
      <w:r w:rsidR="0085212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12,</w:t>
      </w:r>
      <w:r w:rsidR="0085212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14</w:t>
      </w:r>
      <w:r w:rsidR="00F11DC6">
        <w:rPr>
          <w:rFonts w:cs="Arial"/>
          <w:sz w:val="24"/>
          <w:szCs w:val="24"/>
          <w:lang w:val="ru-RU"/>
        </w:rPr>
        <w:t>, 15</w:t>
      </w:r>
      <w:r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администрации </w:t>
      </w:r>
      <w:hyperlink r:id="rId7" w:history="1">
        <w:r w:rsidRPr="002F4159">
          <w:rPr>
            <w:rStyle w:val="ab"/>
            <w:rFonts w:cs="Arial"/>
            <w:snapToGrid/>
            <w:sz w:val="24"/>
            <w:szCs w:val="24"/>
            <w:lang w:val="ru-RU" w:eastAsia="ar-SA"/>
          </w:rPr>
          <w:t>www.goloustnenskoe-mо.ru</w:t>
        </w:r>
      </w:hyperlink>
      <w:r w:rsidRPr="002B4EBA">
        <w:rPr>
          <w:rFonts w:cs="Arial"/>
          <w:snapToGrid/>
          <w:sz w:val="24"/>
          <w:szCs w:val="24"/>
          <w:lang w:val="ru-RU" w:eastAsia="ar-SA"/>
        </w:rPr>
        <w:t>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4.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Контроль за исполнение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О. М. Жукова.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0D7E19" w:rsidRDefault="000D7E19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2021 ГОД И НА ПЛАНОВЫЙ ПЕРИОД  2022</w:t>
      </w:r>
      <w:proofErr w:type="gramStart"/>
      <w:r w:rsidRPr="008E28B8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8E28B8">
        <w:rPr>
          <w:rFonts w:ascii="Arial" w:hAnsi="Arial" w:cs="Arial"/>
          <w:b/>
          <w:sz w:val="22"/>
          <w:szCs w:val="22"/>
        </w:rPr>
        <w:t xml:space="preserve"> 2023 ГОДОВ</w:t>
      </w:r>
    </w:p>
    <w:p w:rsidR="009D48FC" w:rsidRPr="008E28B8" w:rsidRDefault="009D48FC" w:rsidP="009D48FC">
      <w:pPr>
        <w:pStyle w:val="ac"/>
        <w:ind w:left="0" w:firstLine="709"/>
        <w:rPr>
          <w:rFonts w:ascii="Arial" w:hAnsi="Arial" w:cs="Arial"/>
        </w:rPr>
      </w:pPr>
    </w:p>
    <w:p w:rsidR="009D48FC" w:rsidRDefault="009D48FC" w:rsidP="009D48FC">
      <w:pPr>
        <w:pStyle w:val="ac"/>
        <w:spacing w:line="240" w:lineRule="auto"/>
        <w:ind w:left="0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д</w:t>
      </w:r>
      <w:r w:rsidRPr="008E28B8">
        <w:rPr>
          <w:rFonts w:ascii="Arial" w:hAnsi="Arial" w:cs="Arial"/>
          <w:b/>
        </w:rPr>
        <w:t>оходн</w:t>
      </w:r>
      <w:r>
        <w:rPr>
          <w:rFonts w:ascii="Arial" w:hAnsi="Arial" w:cs="Arial"/>
          <w:b/>
        </w:rPr>
        <w:t>ую</w:t>
      </w:r>
      <w:r w:rsidRPr="008E28B8">
        <w:rPr>
          <w:rFonts w:ascii="Arial" w:hAnsi="Arial" w:cs="Arial"/>
          <w:b/>
        </w:rPr>
        <w:t xml:space="preserve"> часть бюджета на 2021 </w:t>
      </w:r>
      <w:r>
        <w:rPr>
          <w:rFonts w:ascii="Arial" w:hAnsi="Arial" w:cs="Arial"/>
          <w:b/>
        </w:rPr>
        <w:t xml:space="preserve">год </w:t>
      </w:r>
      <w:r w:rsidRPr="008E28B8">
        <w:rPr>
          <w:rFonts w:ascii="Arial" w:hAnsi="Arial" w:cs="Arial"/>
          <w:b/>
        </w:rPr>
        <w:t>внесены следующие изменения:</w:t>
      </w:r>
    </w:p>
    <w:p w:rsidR="009D48FC" w:rsidRDefault="009D48FC" w:rsidP="009D48FC">
      <w:pPr>
        <w:pStyle w:val="ac"/>
        <w:spacing w:line="240" w:lineRule="auto"/>
        <w:ind w:left="0" w:firstLine="709"/>
        <w:rPr>
          <w:rFonts w:ascii="Arial" w:hAnsi="Arial" w:cs="Arial"/>
          <w:b/>
        </w:rPr>
      </w:pPr>
    </w:p>
    <w:p w:rsidR="009D48FC" w:rsidRDefault="009D48FC" w:rsidP="00376999">
      <w:pPr>
        <w:pStyle w:val="ac"/>
        <w:numPr>
          <w:ilvl w:val="0"/>
          <w:numId w:val="25"/>
        </w:numPr>
        <w:spacing w:line="240" w:lineRule="auto"/>
        <w:ind w:left="426" w:hanging="568"/>
        <w:rPr>
          <w:rFonts w:ascii="Arial" w:hAnsi="Arial" w:cs="Arial"/>
        </w:rPr>
      </w:pPr>
      <w:r w:rsidRPr="00FE07DF">
        <w:rPr>
          <w:rFonts w:ascii="Arial" w:hAnsi="Arial" w:cs="Arial"/>
        </w:rPr>
        <w:t>НАЛОГОВЫЕ И НЕНАЛОГОВЫЕ ДОХОДЫ</w:t>
      </w:r>
      <w:r>
        <w:rPr>
          <w:rFonts w:ascii="Arial" w:hAnsi="Arial" w:cs="Arial"/>
        </w:rPr>
        <w:t>:</w:t>
      </w:r>
    </w:p>
    <w:p w:rsidR="009D48FC" w:rsidRDefault="009D48FC" w:rsidP="00EC6470">
      <w:pPr>
        <w:pStyle w:val="ac"/>
        <w:spacing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1.1.  </w:t>
      </w:r>
      <w:r w:rsidR="00EC6470" w:rsidRPr="009D48FC">
        <w:rPr>
          <w:rFonts w:ascii="Arial" w:hAnsi="Arial" w:cs="Arial"/>
          <w:color w:val="2C2C2C"/>
          <w:szCs w:val="20"/>
          <w:shd w:val="clear" w:color="auto" w:fill="FFFFFF"/>
        </w:rPr>
        <w:t>На основании</w:t>
      </w:r>
      <w:r w:rsidR="00EC6470">
        <w:rPr>
          <w:rFonts w:ascii="Arial" w:hAnsi="Arial" w:cs="Arial"/>
          <w:color w:val="2C2C2C"/>
          <w:szCs w:val="20"/>
          <w:shd w:val="clear" w:color="auto" w:fill="FFFFFF"/>
        </w:rPr>
        <w:t xml:space="preserve"> распоряжения Главы Голоустненского муниципального образования ______________________________________________________, внести в перечень главных администраторов доходов </w:t>
      </w:r>
      <w:r w:rsidR="00003DD1">
        <w:rPr>
          <w:rFonts w:ascii="Arial" w:hAnsi="Arial" w:cs="Arial"/>
          <w:color w:val="2C2C2C"/>
          <w:szCs w:val="20"/>
          <w:shd w:val="clear" w:color="auto" w:fill="FFFFFF"/>
        </w:rPr>
        <w:t xml:space="preserve">бюджета Голоустненского муниципального образования </w:t>
      </w:r>
    </w:p>
    <w:p w:rsidR="009D48FC" w:rsidRDefault="009D48FC" w:rsidP="009D48FC">
      <w:pPr>
        <w:pStyle w:val="ac"/>
        <w:spacing w:line="240" w:lineRule="auto"/>
        <w:ind w:left="1069"/>
        <w:rPr>
          <w:rFonts w:ascii="Arial" w:hAnsi="Arial" w:cs="Arial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</w:rPr>
        <w:t xml:space="preserve"> КБК </w:t>
      </w:r>
      <w:r w:rsidRPr="00576EB7">
        <w:rPr>
          <w:rFonts w:ascii="Arial" w:hAnsi="Arial" w:cs="Arial"/>
        </w:rPr>
        <w:t xml:space="preserve">718 </w:t>
      </w:r>
      <w:r w:rsidR="00003DD1" w:rsidRPr="00003DD1">
        <w:rPr>
          <w:rFonts w:ascii="Arial" w:hAnsi="Arial" w:cs="Arial"/>
        </w:rPr>
        <w:t xml:space="preserve">1 14 06025 10 0000 430 </w:t>
      </w:r>
      <w:r>
        <w:rPr>
          <w:rFonts w:ascii="Arial" w:hAnsi="Arial" w:cs="Arial"/>
        </w:rPr>
        <w:t>«</w:t>
      </w:r>
      <w:r w:rsidR="00003DD1" w:rsidRPr="00003DD1">
        <w:rPr>
          <w:rFonts w:ascii="Arial" w:hAnsi="Arial" w:cs="Arial"/>
        </w:rPr>
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>
        <w:rPr>
          <w:rFonts w:ascii="Arial" w:hAnsi="Arial" w:cs="Arial"/>
        </w:rPr>
        <w:t xml:space="preserve">» </w:t>
      </w:r>
      <w:r w:rsidR="00003DD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 сумм</w:t>
      </w:r>
      <w:r w:rsidR="00003DD1">
        <w:rPr>
          <w:rFonts w:ascii="Arial" w:hAnsi="Arial" w:cs="Arial"/>
        </w:rPr>
        <w:t xml:space="preserve">ой дохода в размере </w:t>
      </w:r>
      <w:r>
        <w:rPr>
          <w:rFonts w:ascii="Arial" w:hAnsi="Arial" w:cs="Arial"/>
        </w:rPr>
        <w:t xml:space="preserve"> </w:t>
      </w:r>
      <w:r w:rsidR="00003DD1">
        <w:rPr>
          <w:rFonts w:ascii="Arial" w:hAnsi="Arial" w:cs="Arial"/>
        </w:rPr>
        <w:t>6 438,32</w:t>
      </w:r>
      <w:r>
        <w:rPr>
          <w:rFonts w:ascii="Arial" w:hAnsi="Arial" w:cs="Arial"/>
        </w:rPr>
        <w:t xml:space="preserve"> тыс. рублей.</w:t>
      </w:r>
    </w:p>
    <w:p w:rsidR="00376999" w:rsidRDefault="00376999" w:rsidP="009D48FC">
      <w:pPr>
        <w:pStyle w:val="ac"/>
        <w:spacing w:line="240" w:lineRule="auto"/>
        <w:ind w:left="0" w:firstLine="709"/>
        <w:rPr>
          <w:rFonts w:ascii="Arial" w:hAnsi="Arial" w:cs="Arial"/>
          <w:color w:val="2C2C2C"/>
          <w:szCs w:val="20"/>
          <w:shd w:val="clear" w:color="auto" w:fill="FFFFFF"/>
        </w:rPr>
      </w:pPr>
    </w:p>
    <w:p w:rsidR="009D48FC" w:rsidRPr="009D48FC" w:rsidRDefault="009D48FC" w:rsidP="009D48FC">
      <w:pPr>
        <w:pStyle w:val="ac"/>
        <w:spacing w:line="240" w:lineRule="auto"/>
        <w:ind w:left="0" w:firstLine="709"/>
        <w:rPr>
          <w:rFonts w:ascii="Arial" w:hAnsi="Arial" w:cs="Arial"/>
          <w:color w:val="2C2C2C"/>
          <w:szCs w:val="20"/>
          <w:shd w:val="clear" w:color="auto" w:fill="FFFFFF"/>
        </w:rPr>
      </w:pPr>
      <w:r w:rsidRPr="009D48FC">
        <w:rPr>
          <w:rFonts w:ascii="Arial" w:hAnsi="Arial" w:cs="Arial"/>
          <w:color w:val="2C2C2C"/>
          <w:szCs w:val="20"/>
          <w:shd w:val="clear" w:color="auto" w:fill="FFFFFF"/>
        </w:rPr>
        <w:t xml:space="preserve">Всего доходная часть бюджета Голоустненского муниципального образования на 2021 год увеличивается на </w:t>
      </w:r>
      <w:r w:rsidR="00003DD1">
        <w:rPr>
          <w:rFonts w:ascii="Arial" w:hAnsi="Arial" w:cs="Arial"/>
        </w:rPr>
        <w:t xml:space="preserve">6 438,32 </w:t>
      </w:r>
      <w:r w:rsidRPr="009D48FC">
        <w:rPr>
          <w:rFonts w:ascii="Arial" w:hAnsi="Arial" w:cs="Arial"/>
          <w:color w:val="2C2C2C"/>
          <w:szCs w:val="20"/>
          <w:shd w:val="clear" w:color="auto" w:fill="FFFFFF"/>
        </w:rPr>
        <w:t xml:space="preserve">тыс. рублей и составит </w:t>
      </w:r>
      <w:r w:rsidR="00003DD1">
        <w:rPr>
          <w:rFonts w:ascii="Arial" w:hAnsi="Arial" w:cs="Arial"/>
          <w:color w:val="2C2C2C"/>
          <w:szCs w:val="20"/>
          <w:shd w:val="clear" w:color="auto" w:fill="FFFFFF"/>
        </w:rPr>
        <w:t>34 724,37</w:t>
      </w:r>
      <w:r w:rsidRPr="009D48FC">
        <w:rPr>
          <w:rFonts w:ascii="Arial" w:hAnsi="Arial" w:cs="Arial"/>
          <w:color w:val="2C2C2C"/>
          <w:szCs w:val="20"/>
          <w:shd w:val="clear" w:color="auto" w:fill="FFFFFF"/>
        </w:rPr>
        <w:t xml:space="preserve"> тыс. рублей.</w:t>
      </w:r>
    </w:p>
    <w:p w:rsidR="009D48FC" w:rsidRPr="008E28B8" w:rsidRDefault="009D48FC" w:rsidP="009D48FC">
      <w:pPr>
        <w:pStyle w:val="ac"/>
        <w:spacing w:line="240" w:lineRule="auto"/>
        <w:ind w:left="0" w:firstLine="709"/>
        <w:rPr>
          <w:rFonts w:ascii="Arial" w:hAnsi="Arial" w:cs="Arial"/>
          <w:b/>
        </w:rPr>
      </w:pP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  <w:b/>
        </w:rPr>
      </w:pPr>
      <w:r w:rsidRPr="008E28B8">
        <w:rPr>
          <w:rFonts w:ascii="Arial" w:hAnsi="Arial" w:cs="Arial"/>
          <w:b/>
        </w:rPr>
        <w:t>В расходную часть бюджета на 2021 год внесены следующие изменения: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</w:p>
    <w:p w:rsidR="009D48FC" w:rsidRDefault="009D48FC" w:rsidP="009D48FC">
      <w:pPr>
        <w:pStyle w:val="ac"/>
        <w:numPr>
          <w:ilvl w:val="0"/>
          <w:numId w:val="26"/>
        </w:numPr>
        <w:spacing w:after="0" w:line="240" w:lineRule="auto"/>
        <w:rPr>
          <w:rFonts w:ascii="Arial" w:hAnsi="Arial" w:cs="Arial"/>
          <w:u w:val="single"/>
        </w:rPr>
      </w:pPr>
      <w:r w:rsidRPr="008E28B8">
        <w:rPr>
          <w:rFonts w:ascii="Arial" w:hAnsi="Arial" w:cs="Arial"/>
          <w:u w:val="single"/>
        </w:rPr>
        <w:t xml:space="preserve">Раздел </w:t>
      </w:r>
      <w:r>
        <w:rPr>
          <w:rFonts w:ascii="Arial" w:hAnsi="Arial" w:cs="Arial"/>
          <w:u w:val="single"/>
        </w:rPr>
        <w:t xml:space="preserve">01 </w:t>
      </w:r>
      <w:r w:rsidRPr="008E28B8">
        <w:rPr>
          <w:rFonts w:ascii="Arial" w:hAnsi="Arial" w:cs="Arial"/>
          <w:u w:val="single"/>
        </w:rPr>
        <w:t>«Общегосударственные расходы»:</w:t>
      </w:r>
    </w:p>
    <w:p w:rsidR="009D48FC" w:rsidRDefault="00003DD1" w:rsidP="009D48FC">
      <w:pPr>
        <w:pStyle w:val="ac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1.1 подраздел 0113</w:t>
      </w:r>
      <w:r w:rsidR="009D48FC" w:rsidRPr="008E28B8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Другие общегосударственные вопросы</w:t>
      </w:r>
      <w:r w:rsidR="009D48FC" w:rsidRPr="008E28B8">
        <w:rPr>
          <w:rFonts w:ascii="Arial" w:hAnsi="Arial" w:cs="Arial"/>
        </w:rPr>
        <w:t>»:</w:t>
      </w:r>
    </w:p>
    <w:p w:rsidR="009D48FC" w:rsidRDefault="009D48FC" w:rsidP="009D48FC">
      <w:pPr>
        <w:pStyle w:val="ac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1F88">
        <w:rPr>
          <w:rFonts w:ascii="Arial" w:hAnsi="Arial" w:cs="Arial"/>
        </w:rPr>
        <w:t xml:space="preserve"> КБК «9110060002</w:t>
      </w:r>
      <w:r w:rsidRPr="008E28B8">
        <w:rPr>
          <w:rFonts w:ascii="Arial" w:hAnsi="Arial" w:cs="Arial"/>
        </w:rPr>
        <w:t xml:space="preserve">» </w:t>
      </w:r>
      <w:r w:rsidR="008A1F88">
        <w:rPr>
          <w:rFonts w:ascii="Arial" w:hAnsi="Arial" w:cs="Arial"/>
        </w:rPr>
        <w:t xml:space="preserve">дополнить  </w:t>
      </w:r>
      <w:r w:rsidRPr="008E28B8">
        <w:rPr>
          <w:rFonts w:ascii="Arial" w:hAnsi="Arial" w:cs="Arial"/>
        </w:rPr>
        <w:t>КВР</w:t>
      </w:r>
      <w:r>
        <w:rPr>
          <w:rFonts w:ascii="Arial" w:hAnsi="Arial" w:cs="Arial"/>
        </w:rPr>
        <w:t xml:space="preserve"> </w:t>
      </w:r>
      <w:r w:rsidR="008A1F88">
        <w:rPr>
          <w:rFonts w:ascii="Arial" w:hAnsi="Arial" w:cs="Arial"/>
        </w:rPr>
        <w:t>243</w:t>
      </w:r>
      <w:r>
        <w:rPr>
          <w:rFonts w:ascii="Arial" w:hAnsi="Arial" w:cs="Arial"/>
        </w:rPr>
        <w:t xml:space="preserve"> «</w:t>
      </w:r>
      <w:r w:rsidR="008A1F88" w:rsidRPr="008A1F88">
        <w:rPr>
          <w:rFonts w:ascii="Arial" w:eastAsia="Times New Roman" w:hAnsi="Arial" w:cs="Arial"/>
          <w:bCs/>
          <w:sz w:val="24"/>
          <w:szCs w:val="24"/>
        </w:rPr>
        <w:t>Прочая закупка товаров, работ и услуг в целях капитального ремонта  государственного (муниципального) имущества</w:t>
      </w:r>
      <w:r>
        <w:rPr>
          <w:rFonts w:ascii="Arial" w:hAnsi="Arial" w:cs="Arial"/>
        </w:rPr>
        <w:t xml:space="preserve">» </w:t>
      </w:r>
      <w:r w:rsidR="008A1F88">
        <w:rPr>
          <w:rFonts w:ascii="Arial" w:hAnsi="Arial" w:cs="Arial"/>
        </w:rPr>
        <w:t>и распределить в сумме</w:t>
      </w:r>
      <w:r>
        <w:rPr>
          <w:rFonts w:ascii="Arial" w:hAnsi="Arial" w:cs="Arial"/>
        </w:rPr>
        <w:t xml:space="preserve"> </w:t>
      </w:r>
      <w:r w:rsidR="00A94F0E">
        <w:rPr>
          <w:rFonts w:ascii="Arial" w:hAnsi="Arial" w:cs="Arial"/>
        </w:rPr>
        <w:t>2</w:t>
      </w:r>
      <w:r w:rsidR="008A1F88">
        <w:rPr>
          <w:rFonts w:ascii="Arial" w:hAnsi="Arial" w:cs="Arial"/>
        </w:rPr>
        <w:t xml:space="preserve"> </w:t>
      </w:r>
      <w:r w:rsidR="00A94F0E">
        <w:rPr>
          <w:rFonts w:ascii="Arial" w:hAnsi="Arial" w:cs="Arial"/>
        </w:rPr>
        <w:t>1</w:t>
      </w:r>
      <w:r w:rsidR="008A1F88">
        <w:rPr>
          <w:rFonts w:ascii="Arial" w:hAnsi="Arial" w:cs="Arial"/>
        </w:rPr>
        <w:t>66</w:t>
      </w:r>
      <w:r w:rsidR="00A94F0E">
        <w:rPr>
          <w:rFonts w:ascii="Arial" w:hAnsi="Arial" w:cs="Arial"/>
        </w:rPr>
        <w:t>,</w:t>
      </w:r>
      <w:r w:rsidR="008A1F88">
        <w:rPr>
          <w:rFonts w:ascii="Arial" w:hAnsi="Arial" w:cs="Arial"/>
        </w:rPr>
        <w:t>72</w:t>
      </w:r>
      <w:r>
        <w:rPr>
          <w:rFonts w:ascii="Arial" w:hAnsi="Arial" w:cs="Arial"/>
        </w:rPr>
        <w:t xml:space="preserve"> тыс. руб.</w:t>
      </w:r>
    </w:p>
    <w:p w:rsidR="008A1F88" w:rsidRDefault="008A1F88" w:rsidP="008A1F88">
      <w:pPr>
        <w:pStyle w:val="ac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- КБК «9110060002</w:t>
      </w:r>
      <w:r w:rsidRPr="008E28B8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по </w:t>
      </w:r>
      <w:r w:rsidRPr="008E28B8">
        <w:rPr>
          <w:rFonts w:ascii="Arial" w:hAnsi="Arial" w:cs="Arial"/>
        </w:rPr>
        <w:t>КВР</w:t>
      </w:r>
      <w:r>
        <w:rPr>
          <w:rFonts w:ascii="Arial" w:hAnsi="Arial" w:cs="Arial"/>
        </w:rPr>
        <w:t xml:space="preserve"> 244 «</w:t>
      </w:r>
      <w:r w:rsidRPr="008A1F88">
        <w:rPr>
          <w:rFonts w:ascii="Arial" w:eastAsia="Times New Roman" w:hAnsi="Arial" w:cs="Arial"/>
          <w:bCs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</w:rPr>
        <w:t>» увеличить на 4 000,00 тыс. руб.</w:t>
      </w:r>
    </w:p>
    <w:p w:rsidR="00A94F0E" w:rsidRDefault="00A94F0E" w:rsidP="00A94F0E">
      <w:pPr>
        <w:pStyle w:val="ac"/>
        <w:spacing w:after="0" w:line="240" w:lineRule="auto"/>
        <w:rPr>
          <w:rFonts w:ascii="Arial" w:hAnsi="Arial" w:cs="Arial"/>
          <w:u w:val="single"/>
        </w:rPr>
      </w:pPr>
    </w:p>
    <w:p w:rsidR="009D48FC" w:rsidRPr="008E28B8" w:rsidRDefault="008A1F88" w:rsidP="009D48FC">
      <w:pPr>
        <w:pStyle w:val="ac"/>
        <w:spacing w:after="0" w:line="240" w:lineRule="auto"/>
        <w:ind w:left="426"/>
        <w:jc w:val="left"/>
        <w:rPr>
          <w:u w:val="single"/>
        </w:rPr>
      </w:pPr>
      <w:r>
        <w:rPr>
          <w:rFonts w:ascii="Arial" w:hAnsi="Arial" w:cs="Arial"/>
          <w:u w:val="single"/>
        </w:rPr>
        <w:t>2</w:t>
      </w:r>
      <w:r w:rsidR="009D48FC" w:rsidRPr="008E28B8">
        <w:rPr>
          <w:rFonts w:ascii="Arial" w:hAnsi="Arial" w:cs="Arial"/>
          <w:u w:val="single"/>
        </w:rPr>
        <w:t xml:space="preserve">. </w:t>
      </w:r>
      <w:r w:rsidR="009D48FC">
        <w:rPr>
          <w:rFonts w:ascii="Arial" w:hAnsi="Arial" w:cs="Arial"/>
          <w:u w:val="single"/>
        </w:rPr>
        <w:t xml:space="preserve"> </w:t>
      </w:r>
      <w:r w:rsidR="009D48FC" w:rsidRPr="008E28B8">
        <w:rPr>
          <w:rFonts w:ascii="Arial" w:hAnsi="Arial" w:cs="Arial"/>
          <w:u w:val="single"/>
        </w:rPr>
        <w:t xml:space="preserve">Раздел </w:t>
      </w:r>
      <w:r w:rsidR="009D48FC">
        <w:rPr>
          <w:rFonts w:ascii="Arial" w:hAnsi="Arial" w:cs="Arial"/>
          <w:u w:val="single"/>
        </w:rPr>
        <w:t xml:space="preserve">08 </w:t>
      </w:r>
      <w:r w:rsidR="009D48FC" w:rsidRPr="008E28B8">
        <w:rPr>
          <w:rFonts w:ascii="Arial" w:hAnsi="Arial" w:cs="Arial"/>
          <w:u w:val="single"/>
        </w:rPr>
        <w:t>«Культура, кинематография»: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9D48FC">
        <w:rPr>
          <w:rFonts w:ascii="Arial" w:hAnsi="Arial" w:cs="Arial"/>
        </w:rPr>
        <w:t>4.1</w:t>
      </w:r>
      <w:r w:rsidRPr="008E28B8">
        <w:rPr>
          <w:rFonts w:ascii="Arial" w:hAnsi="Arial" w:cs="Arial"/>
        </w:rPr>
        <w:t>.подраздел 0801 «Культура»:</w:t>
      </w:r>
    </w:p>
    <w:p w:rsidR="009D48FC" w:rsidRDefault="008A1F88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КБК «9110060002» </w:t>
      </w:r>
      <w:r w:rsidR="009D48FC" w:rsidRPr="008E28B8">
        <w:rPr>
          <w:rFonts w:ascii="Arial" w:hAnsi="Arial" w:cs="Arial"/>
        </w:rPr>
        <w:t xml:space="preserve"> КВР </w:t>
      </w:r>
      <w:r>
        <w:rPr>
          <w:rFonts w:ascii="Arial" w:hAnsi="Arial" w:cs="Arial"/>
        </w:rPr>
        <w:t xml:space="preserve">583 </w:t>
      </w:r>
      <w:r w:rsidR="009D48FC">
        <w:rPr>
          <w:rFonts w:ascii="Arial" w:hAnsi="Arial" w:cs="Arial"/>
        </w:rPr>
        <w:t xml:space="preserve"> «</w:t>
      </w:r>
      <w:r w:rsidRPr="008A1F88">
        <w:rPr>
          <w:rFonts w:ascii="Arial" w:hAnsi="Arial" w:cs="Arial"/>
        </w:rPr>
        <w:t>Уплата иных платежей</w:t>
      </w:r>
      <w:r w:rsidR="009D48FC">
        <w:rPr>
          <w:rFonts w:ascii="Arial" w:hAnsi="Arial" w:cs="Arial"/>
        </w:rPr>
        <w:t xml:space="preserve">» </w:t>
      </w:r>
      <w:proofErr w:type="gramStart"/>
      <w:r>
        <w:rPr>
          <w:rFonts w:ascii="Arial" w:hAnsi="Arial" w:cs="Arial"/>
        </w:rPr>
        <w:t>изменен</w:t>
      </w:r>
      <w:proofErr w:type="gramEnd"/>
      <w:r w:rsidR="0008446E">
        <w:rPr>
          <w:rFonts w:ascii="Arial" w:hAnsi="Arial" w:cs="Arial"/>
        </w:rPr>
        <w:t xml:space="preserve"> на КВР 851</w:t>
      </w:r>
      <w:r>
        <w:rPr>
          <w:rFonts w:ascii="Arial" w:hAnsi="Arial" w:cs="Arial"/>
        </w:rPr>
        <w:t xml:space="preserve"> </w:t>
      </w:r>
      <w:r w:rsidR="0008446E">
        <w:rPr>
          <w:rFonts w:ascii="Arial" w:hAnsi="Arial" w:cs="Arial"/>
        </w:rPr>
        <w:t>«</w:t>
      </w:r>
      <w:r w:rsidR="0008446E" w:rsidRPr="0008446E">
        <w:rPr>
          <w:rFonts w:ascii="Arial" w:hAnsi="Arial" w:cs="Arial"/>
        </w:rPr>
        <w:t>Уплата налога на имущество организаций и земельного налога</w:t>
      </w:r>
      <w:r w:rsidR="0008446E">
        <w:rPr>
          <w:rFonts w:ascii="Arial" w:hAnsi="Arial" w:cs="Arial"/>
        </w:rPr>
        <w:t>» и распределен</w:t>
      </w:r>
      <w:r w:rsidR="009D48FC">
        <w:rPr>
          <w:rFonts w:ascii="Arial" w:hAnsi="Arial" w:cs="Arial"/>
        </w:rPr>
        <w:t xml:space="preserve"> </w:t>
      </w:r>
      <w:r w:rsidR="0008446E">
        <w:rPr>
          <w:rFonts w:ascii="Arial" w:hAnsi="Arial" w:cs="Arial"/>
        </w:rPr>
        <w:t>в размере 21,59</w:t>
      </w:r>
      <w:r w:rsidR="009D48FC">
        <w:rPr>
          <w:rFonts w:ascii="Arial" w:hAnsi="Arial" w:cs="Arial"/>
        </w:rPr>
        <w:t xml:space="preserve"> тыс. руб.;</w:t>
      </w:r>
    </w:p>
    <w:p w:rsidR="00376999" w:rsidRDefault="00376999" w:rsidP="009D48FC">
      <w:pPr>
        <w:pStyle w:val="ac"/>
        <w:spacing w:line="240" w:lineRule="auto"/>
        <w:ind w:left="1069"/>
        <w:rPr>
          <w:rFonts w:ascii="Arial" w:hAnsi="Arial" w:cs="Arial"/>
        </w:rPr>
      </w:pPr>
    </w:p>
    <w:p w:rsidR="009D48FC" w:rsidRPr="00FE07DF" w:rsidRDefault="009D48FC" w:rsidP="00376999">
      <w:pPr>
        <w:pStyle w:val="ac"/>
        <w:spacing w:line="240" w:lineRule="auto"/>
        <w:ind w:left="-142" w:firstLine="426"/>
        <w:rPr>
          <w:rFonts w:ascii="Arial" w:hAnsi="Arial" w:cs="Arial"/>
        </w:rPr>
      </w:pPr>
      <w:r w:rsidRPr="008E28B8">
        <w:rPr>
          <w:rFonts w:ascii="Arial" w:hAnsi="Arial" w:cs="Arial"/>
        </w:rPr>
        <w:t xml:space="preserve">Всего расходная часть бюджета в 2021 году </w:t>
      </w:r>
      <w:r>
        <w:rPr>
          <w:rFonts w:ascii="Arial" w:hAnsi="Arial" w:cs="Arial"/>
        </w:rPr>
        <w:t xml:space="preserve">увеличена на </w:t>
      </w:r>
      <w:r w:rsidR="0008446E">
        <w:rPr>
          <w:rFonts w:ascii="Arial" w:hAnsi="Arial" w:cs="Arial"/>
        </w:rPr>
        <w:t xml:space="preserve">6 438,32 </w:t>
      </w:r>
      <w:r>
        <w:rPr>
          <w:rFonts w:ascii="Arial" w:hAnsi="Arial" w:cs="Arial"/>
        </w:rPr>
        <w:t xml:space="preserve"> тыс. руб.</w:t>
      </w:r>
      <w:r w:rsidRPr="008E28B8">
        <w:rPr>
          <w:rFonts w:ascii="Arial" w:hAnsi="Arial" w:cs="Arial"/>
        </w:rPr>
        <w:t xml:space="preserve"> и </w:t>
      </w:r>
      <w:r w:rsidR="00376999">
        <w:rPr>
          <w:rFonts w:ascii="Arial" w:hAnsi="Arial" w:cs="Arial"/>
        </w:rPr>
        <w:t xml:space="preserve"> </w:t>
      </w:r>
      <w:r w:rsidRPr="008E28B8">
        <w:rPr>
          <w:rFonts w:ascii="Arial" w:hAnsi="Arial" w:cs="Arial"/>
        </w:rPr>
        <w:t xml:space="preserve">составляет  </w:t>
      </w:r>
      <w:r w:rsidR="0008446E">
        <w:rPr>
          <w:rFonts w:ascii="Arial" w:hAnsi="Arial" w:cs="Arial"/>
        </w:rPr>
        <w:t>35 213</w:t>
      </w:r>
      <w:r w:rsidRPr="008E28B8">
        <w:rPr>
          <w:rFonts w:ascii="Arial" w:hAnsi="Arial" w:cs="Arial"/>
        </w:rPr>
        <w:t>,</w:t>
      </w:r>
      <w:r w:rsidR="0008446E">
        <w:rPr>
          <w:rFonts w:ascii="Arial" w:hAnsi="Arial" w:cs="Arial"/>
        </w:rPr>
        <w:t>84</w:t>
      </w:r>
      <w:r w:rsidRPr="008E28B8">
        <w:rPr>
          <w:rFonts w:ascii="Arial" w:hAnsi="Arial" w:cs="Arial"/>
        </w:rPr>
        <w:t xml:space="preserve"> тыс. рублей.</w:t>
      </w:r>
      <w:r w:rsidRPr="005F095A"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</w:p>
    <w:p w:rsidR="009D48FC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  <w:r w:rsidRPr="008E28B8">
        <w:rPr>
          <w:rFonts w:ascii="Arial" w:hAnsi="Arial" w:cs="Arial"/>
        </w:rPr>
        <w:tab/>
      </w:r>
    </w:p>
    <w:p w:rsidR="009D48FC" w:rsidRPr="008E28B8" w:rsidRDefault="009D48FC" w:rsidP="009D48FC">
      <w:pPr>
        <w:pStyle w:val="ac"/>
        <w:spacing w:after="0" w:line="240" w:lineRule="auto"/>
        <w:ind w:left="0"/>
        <w:rPr>
          <w:rFonts w:ascii="Arial" w:hAnsi="Arial" w:cs="Arial"/>
          <w:b/>
        </w:rPr>
      </w:pPr>
      <w:r w:rsidRPr="008E28B8">
        <w:rPr>
          <w:rFonts w:ascii="Arial" w:hAnsi="Arial" w:cs="Arial"/>
          <w:b/>
        </w:rPr>
        <w:t xml:space="preserve">В часть источники внутреннего финансирования дефицитов бюджетов на 2021 год внесены следующие изменения: </w:t>
      </w:r>
    </w:p>
    <w:p w:rsidR="009D48FC" w:rsidRPr="008E28B8" w:rsidRDefault="009D48FC" w:rsidP="0008446E">
      <w:pPr>
        <w:pStyle w:val="ac"/>
        <w:spacing w:after="0" w:line="240" w:lineRule="auto"/>
        <w:ind w:left="0"/>
        <w:rPr>
          <w:rFonts w:ascii="Arial" w:hAnsi="Arial" w:cs="Arial"/>
        </w:rPr>
      </w:pPr>
      <w:r w:rsidRPr="008E28B8">
        <w:rPr>
          <w:rFonts w:ascii="Arial" w:hAnsi="Arial" w:cs="Arial"/>
        </w:rPr>
        <w:t xml:space="preserve"> </w:t>
      </w:r>
      <w:bookmarkStart w:id="0" w:name="_GoBack"/>
      <w:bookmarkEnd w:id="0"/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 xml:space="preserve">- КБК «000 01 05 02 01 10 0000 510» «Увеличение прочих остатков  средств бюджетов поселений» - увеличение на </w:t>
      </w:r>
      <w:r w:rsidR="0008446E">
        <w:rPr>
          <w:rFonts w:ascii="Arial" w:hAnsi="Arial" w:cs="Arial"/>
        </w:rPr>
        <w:t xml:space="preserve">6 438,32 </w:t>
      </w:r>
      <w:r w:rsidRPr="008E28B8">
        <w:rPr>
          <w:rFonts w:ascii="Arial" w:hAnsi="Arial" w:cs="Arial"/>
        </w:rPr>
        <w:t>тыс. рублей;</w:t>
      </w:r>
    </w:p>
    <w:p w:rsidR="009D48FC" w:rsidRPr="008E28B8" w:rsidRDefault="009D48FC" w:rsidP="009D48FC">
      <w:pPr>
        <w:pStyle w:val="ac"/>
        <w:spacing w:after="0" w:line="240" w:lineRule="auto"/>
        <w:ind w:left="0" w:firstLine="709"/>
        <w:rPr>
          <w:rFonts w:ascii="Arial" w:hAnsi="Arial" w:cs="Arial"/>
        </w:rPr>
      </w:pPr>
      <w:r w:rsidRPr="008E28B8">
        <w:rPr>
          <w:rFonts w:ascii="Arial" w:hAnsi="Arial" w:cs="Arial"/>
        </w:rPr>
        <w:tab/>
        <w:t xml:space="preserve">- КБК «000 01 05 02 01 10 0000 610» «Уменьшение прочих остатков денежных средств бюджетов поселений» - увеличение на </w:t>
      </w:r>
      <w:r w:rsidR="0008446E">
        <w:rPr>
          <w:rFonts w:ascii="Arial" w:hAnsi="Arial" w:cs="Arial"/>
        </w:rPr>
        <w:t xml:space="preserve">6 438,32 </w:t>
      </w:r>
      <w:r w:rsidRPr="008E28B8">
        <w:rPr>
          <w:rFonts w:ascii="Arial" w:hAnsi="Arial" w:cs="Arial"/>
        </w:rPr>
        <w:t>тыс. рублей;</w:t>
      </w:r>
    </w:p>
    <w:p w:rsidR="009D48FC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9D48FC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9D48FC" w:rsidRPr="008E28B8" w:rsidRDefault="009D48FC" w:rsidP="009D48FC">
      <w:pPr>
        <w:pStyle w:val="ac"/>
        <w:spacing w:after="0" w:line="240" w:lineRule="auto"/>
        <w:ind w:left="0"/>
        <w:rPr>
          <w:rFonts w:ascii="Arial" w:hAnsi="Arial" w:cs="Arial"/>
        </w:rPr>
      </w:pPr>
    </w:p>
    <w:p w:rsidR="009D48FC" w:rsidRPr="008E28B8" w:rsidRDefault="009D48FC" w:rsidP="009D48FC">
      <w:pPr>
        <w:pStyle w:val="ac"/>
        <w:spacing w:after="0" w:line="240" w:lineRule="auto"/>
        <w:ind w:left="0"/>
      </w:pPr>
      <w:r w:rsidRPr="008E28B8">
        <w:rPr>
          <w:rFonts w:ascii="Arial" w:hAnsi="Arial" w:cs="Arial"/>
        </w:rPr>
        <w:t>Начальник финансово-экономического отдела                                    В. Г. Харина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9D48FC" w:rsidRDefault="009D48FC" w:rsidP="00F11DC6">
      <w:pPr>
        <w:jc w:val="right"/>
      </w:pPr>
    </w:p>
    <w:p w:rsidR="00376999" w:rsidRDefault="00376999" w:rsidP="00F11DC6">
      <w:pPr>
        <w:jc w:val="right"/>
        <w:rPr>
          <w:rFonts w:ascii="Courier New" w:hAnsi="Courier New" w:cs="Courier New"/>
        </w:rPr>
      </w:pPr>
    </w:p>
    <w:p w:rsidR="009D48FC" w:rsidRDefault="009D48FC" w:rsidP="00F11DC6">
      <w:pPr>
        <w:jc w:val="right"/>
        <w:rPr>
          <w:rFonts w:ascii="Courier New" w:hAnsi="Courier New" w:cs="Courier New"/>
        </w:rPr>
      </w:pP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Приложение № 1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от________</w:t>
      </w:r>
      <w:r>
        <w:rPr>
          <w:rFonts w:ascii="Courier New" w:hAnsi="Courier New" w:cs="Courier New"/>
        </w:rPr>
        <w:t>.2020</w:t>
      </w:r>
      <w:r w:rsidRPr="004410D4">
        <w:rPr>
          <w:rFonts w:ascii="Courier New" w:hAnsi="Courier New" w:cs="Courier New"/>
        </w:rPr>
        <w:t xml:space="preserve"> г. №____</w:t>
      </w:r>
      <w:r>
        <w:rPr>
          <w:rFonts w:ascii="Courier New" w:hAnsi="Courier New" w:cs="Courier New"/>
        </w:rPr>
        <w:t>___/дсп</w:t>
      </w: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</w:p>
    <w:p w:rsidR="00F11DC6" w:rsidRDefault="00F11DC6" w:rsidP="00F11DC6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2021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F11DC6" w:rsidRPr="004410D4" w:rsidRDefault="00F11DC6" w:rsidP="00F11DC6">
      <w:pPr>
        <w:jc w:val="center"/>
        <w:rPr>
          <w:rFonts w:ascii="Arial" w:hAnsi="Arial" w:cs="Arial"/>
          <w:sz w:val="24"/>
          <w:szCs w:val="24"/>
        </w:rPr>
      </w:pP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3723"/>
        <w:gridCol w:w="1525"/>
      </w:tblGrid>
      <w:tr w:rsidR="00F11DC6" w:rsidRPr="002A2257" w:rsidTr="00F11DC6">
        <w:trPr>
          <w:trHeight w:val="630"/>
        </w:trPr>
        <w:tc>
          <w:tcPr>
            <w:tcW w:w="4323" w:type="dxa"/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723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525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F11DC6" w:rsidRPr="007A71BC" w:rsidTr="00F11DC6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1D288C" w:rsidP="001D288C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16</w:t>
            </w:r>
            <w:r w:rsidR="00F11DC6" w:rsidRPr="004007D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676</w:t>
            </w:r>
            <w:r w:rsidR="00F11DC6" w:rsidRPr="004007D8">
              <w:rPr>
                <w:rFonts w:ascii="Courier New" w:hAnsi="Courier New" w:cs="Courier New"/>
                <w:bCs/>
                <w:sz w:val="22"/>
                <w:szCs w:val="22"/>
              </w:rPr>
              <w:t>,7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</w:p>
        </w:tc>
      </w:tr>
      <w:tr w:rsidR="00F11DC6" w:rsidRPr="007A71BC" w:rsidTr="00F11DC6">
        <w:trPr>
          <w:trHeight w:val="3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1 146,23</w:t>
            </w:r>
          </w:p>
        </w:tc>
      </w:tr>
      <w:tr w:rsidR="00F11DC6" w:rsidRPr="007A71BC" w:rsidTr="00F11DC6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1 146,23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1 125,03</w:t>
            </w:r>
          </w:p>
        </w:tc>
      </w:tr>
      <w:tr w:rsidR="00F11DC6" w:rsidRPr="007A71BC" w:rsidTr="00F11DC6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3,05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18,14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F11DC6" w:rsidRPr="007A71BC" w:rsidTr="00F11DC6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100 1 03 02230 01 0000 110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1 225,68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100 1 03 02240 01 0000 110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6,98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100 1 03 02250 01 0000 110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1 612,30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100 1 03 02260 01 0000 110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-175,60</w:t>
            </w:r>
          </w:p>
        </w:tc>
      </w:tr>
      <w:tr w:rsidR="00F11DC6" w:rsidRPr="007A71BC" w:rsidTr="00F11DC6">
        <w:trPr>
          <w:trHeight w:val="33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5 921,20</w:t>
            </w:r>
          </w:p>
        </w:tc>
      </w:tr>
      <w:tr w:rsidR="00F11DC6" w:rsidRPr="007A71BC" w:rsidTr="00F11DC6">
        <w:trPr>
          <w:trHeight w:val="3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698,30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698,30</w:t>
            </w:r>
          </w:p>
        </w:tc>
      </w:tr>
      <w:tr w:rsidR="00F11DC6" w:rsidRPr="007A71BC" w:rsidTr="00F11DC6">
        <w:trPr>
          <w:trHeight w:val="28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5 222,90</w:t>
            </w:r>
          </w:p>
        </w:tc>
      </w:tr>
      <w:tr w:rsidR="00F11DC6" w:rsidRPr="007A71BC" w:rsidTr="00F11DC6">
        <w:trPr>
          <w:trHeight w:val="13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3 366,30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3 366,30</w:t>
            </w:r>
          </w:p>
        </w:tc>
      </w:tr>
      <w:tr w:rsidR="00F11DC6" w:rsidRPr="007A71BC" w:rsidTr="00F11DC6">
        <w:trPr>
          <w:trHeight w:val="4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F11DC6" w:rsidRPr="007A71BC" w:rsidTr="00F11DC6">
        <w:trPr>
          <w:trHeight w:val="22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15,00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действий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718 1 08 04020 01 0000 110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195,69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286,00</w:t>
            </w:r>
          </w:p>
        </w:tc>
      </w:tr>
      <w:tr w:rsidR="00F11DC6" w:rsidRPr="007A71BC" w:rsidTr="00F11DC6">
        <w:trPr>
          <w:trHeight w:val="36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8446E" w:rsidRPr="007A71BC" w:rsidTr="001D288C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6E" w:rsidRPr="001D288C" w:rsidRDefault="0008446E" w:rsidP="001D288C">
            <w:pPr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bCs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6E" w:rsidRPr="001D288C" w:rsidRDefault="0008446E" w:rsidP="001D288C">
            <w:pPr>
              <w:jc w:val="center"/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bCs/>
                <w:sz w:val="22"/>
              </w:rPr>
              <w:t>718 1 14 00000 00 0000 000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6E" w:rsidRPr="001D288C" w:rsidRDefault="0008446E" w:rsidP="001D288C">
            <w:pPr>
              <w:jc w:val="center"/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bCs/>
                <w:sz w:val="22"/>
              </w:rPr>
              <w:t>6 438,32</w:t>
            </w:r>
          </w:p>
        </w:tc>
      </w:tr>
      <w:tr w:rsidR="0008446E" w:rsidRPr="007A71BC" w:rsidTr="001D288C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6E" w:rsidRPr="001D288C" w:rsidRDefault="0008446E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6E" w:rsidRPr="001D288C" w:rsidRDefault="0008446E" w:rsidP="001D288C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718 1 14 06000 00 0000 430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6E" w:rsidRPr="001D288C" w:rsidRDefault="0008446E" w:rsidP="001D288C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6 438,32</w:t>
            </w:r>
          </w:p>
        </w:tc>
      </w:tr>
      <w:tr w:rsidR="0008446E" w:rsidRPr="007A71BC" w:rsidTr="001D288C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6E" w:rsidRPr="001D288C" w:rsidRDefault="0008446E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6E" w:rsidRPr="001D288C" w:rsidRDefault="0008446E" w:rsidP="001D288C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718 1 14 06020 00 0000 430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6E" w:rsidRPr="001D288C" w:rsidRDefault="0008446E" w:rsidP="001D288C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6 438,32</w:t>
            </w:r>
          </w:p>
        </w:tc>
      </w:tr>
      <w:tr w:rsidR="0008446E" w:rsidRPr="007A71BC" w:rsidTr="001D288C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6E" w:rsidRPr="001D288C" w:rsidRDefault="0008446E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6E" w:rsidRPr="001D288C" w:rsidRDefault="0008446E" w:rsidP="001D288C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718 1 14 06025 10 0000 430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46E" w:rsidRPr="001D288C" w:rsidRDefault="0008446E" w:rsidP="001D288C">
            <w:pPr>
              <w:jc w:val="center"/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6 438,32</w:t>
            </w:r>
          </w:p>
        </w:tc>
      </w:tr>
      <w:tr w:rsidR="00F11DC6" w:rsidRPr="007A71BC" w:rsidTr="00F11DC6">
        <w:trPr>
          <w:trHeight w:val="3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F11DC6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F11DC6" w:rsidRPr="007A71BC" w:rsidTr="00F11DC6">
        <w:trPr>
          <w:trHeight w:val="25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F11DC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18 047,58</w:t>
            </w:r>
          </w:p>
        </w:tc>
      </w:tr>
      <w:tr w:rsidR="00F11DC6" w:rsidRPr="007A71BC" w:rsidTr="004007D8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DC6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18 047,58</w:t>
            </w:r>
          </w:p>
        </w:tc>
      </w:tr>
      <w:tr w:rsidR="004007D8" w:rsidRPr="007A71BC" w:rsidTr="004007D8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4007D8" w:rsidRPr="007A71BC" w:rsidTr="00F11DC6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4007D8" w:rsidRPr="007A71BC" w:rsidTr="00F11DC6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12 856,73</w:t>
            </w:r>
          </w:p>
        </w:tc>
      </w:tr>
      <w:tr w:rsidR="004007D8" w:rsidRPr="007A71BC" w:rsidTr="004007D8">
        <w:trPr>
          <w:trHeight w:val="4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 xml:space="preserve">178 2 02 20000 00 0000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1 732,50</w:t>
            </w:r>
          </w:p>
        </w:tc>
      </w:tr>
      <w:tr w:rsidR="004007D8" w:rsidRPr="007A71BC" w:rsidTr="00F11DC6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 xml:space="preserve">718 2 02 29999 00 0000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1 732,50</w:t>
            </w:r>
          </w:p>
        </w:tc>
      </w:tr>
      <w:tr w:rsidR="004007D8" w:rsidRPr="007A71BC" w:rsidTr="004007D8">
        <w:trPr>
          <w:trHeight w:val="55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1 732,50</w:t>
            </w:r>
          </w:p>
        </w:tc>
      </w:tr>
      <w:tr w:rsidR="004007D8" w:rsidRPr="007A71BC" w:rsidTr="00F11DC6">
        <w:trPr>
          <w:trHeight w:val="70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718 2 02 30000 00 0000 150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185,80</w:t>
            </w:r>
          </w:p>
        </w:tc>
      </w:tr>
      <w:tr w:rsidR="004007D8" w:rsidRPr="007A71BC" w:rsidTr="004007D8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осуществление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718 2 02 35118 10 0000 150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718 2 02 30024 10 0000 150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48,50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718 2 02 30024 10 0000 150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48,50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718 2 02 40000 10 0000 150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3 272,55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7D8" w:rsidRPr="004007D8" w:rsidRDefault="004007D8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3 272,55</w:t>
            </w:r>
          </w:p>
        </w:tc>
      </w:tr>
      <w:tr w:rsidR="004007D8" w:rsidRPr="007A71BC" w:rsidTr="00F11DC6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07D8" w:rsidRPr="004007D8" w:rsidRDefault="004007D8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4007D8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8" w:rsidRPr="004007D8" w:rsidRDefault="001D288C" w:rsidP="00F11DC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34 724,37</w:t>
            </w:r>
          </w:p>
        </w:tc>
      </w:tr>
    </w:tbl>
    <w:p w:rsidR="00DE1F9F" w:rsidRDefault="00DE1F9F" w:rsidP="00F11DC6">
      <w:pPr>
        <w:suppressAutoHyphens/>
        <w:rPr>
          <w:rFonts w:ascii="Arial" w:hAnsi="Arial" w:cs="Arial"/>
          <w:b/>
          <w:sz w:val="24"/>
          <w:szCs w:val="24"/>
        </w:rPr>
      </w:pPr>
    </w:p>
    <w:p w:rsidR="002B4EBA" w:rsidRP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1D288C" w:rsidRPr="001D288C" w:rsidRDefault="001D288C" w:rsidP="001D288C">
      <w:pPr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1D288C">
        <w:rPr>
          <w:rFonts w:ascii="Courier New" w:hAnsi="Courier New" w:cs="Courier New"/>
          <w:sz w:val="22"/>
          <w:szCs w:val="22"/>
        </w:rPr>
        <w:t>Приложение № 3</w:t>
      </w:r>
    </w:p>
    <w:p w:rsidR="001D288C" w:rsidRPr="001D288C" w:rsidRDefault="001D288C" w:rsidP="001D288C">
      <w:pPr>
        <w:jc w:val="right"/>
        <w:rPr>
          <w:rFonts w:ascii="Courier New" w:hAnsi="Courier New" w:cs="Courier New"/>
          <w:sz w:val="22"/>
          <w:szCs w:val="22"/>
        </w:rPr>
      </w:pPr>
      <w:r w:rsidRPr="001D288C">
        <w:rPr>
          <w:rFonts w:ascii="Courier New" w:hAnsi="Courier New" w:cs="Courier New"/>
          <w:sz w:val="22"/>
          <w:szCs w:val="22"/>
        </w:rPr>
        <w:t>к решению Думы</w:t>
      </w:r>
    </w:p>
    <w:p w:rsidR="001D288C" w:rsidRPr="001D288C" w:rsidRDefault="001D288C" w:rsidP="001D288C">
      <w:pPr>
        <w:jc w:val="right"/>
        <w:rPr>
          <w:rFonts w:ascii="Courier New" w:hAnsi="Courier New" w:cs="Courier New"/>
          <w:sz w:val="22"/>
          <w:szCs w:val="22"/>
        </w:rPr>
      </w:pPr>
      <w:r w:rsidRPr="001D288C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1D288C" w:rsidRPr="001D288C" w:rsidRDefault="001D288C" w:rsidP="001D288C">
      <w:pPr>
        <w:jc w:val="right"/>
        <w:rPr>
          <w:rFonts w:ascii="Courier New" w:hAnsi="Courier New" w:cs="Courier New"/>
          <w:sz w:val="22"/>
          <w:szCs w:val="22"/>
        </w:rPr>
      </w:pPr>
      <w:r w:rsidRPr="001D288C">
        <w:rPr>
          <w:rFonts w:ascii="Courier New" w:hAnsi="Courier New" w:cs="Courier New"/>
          <w:sz w:val="22"/>
          <w:szCs w:val="22"/>
        </w:rPr>
        <w:t>«О бюджете Голоустненского</w:t>
      </w:r>
    </w:p>
    <w:p w:rsidR="001D288C" w:rsidRPr="001D288C" w:rsidRDefault="001D288C" w:rsidP="001D288C">
      <w:pPr>
        <w:jc w:val="right"/>
        <w:rPr>
          <w:rFonts w:ascii="Courier New" w:hAnsi="Courier New" w:cs="Courier New"/>
          <w:sz w:val="22"/>
          <w:szCs w:val="22"/>
        </w:rPr>
      </w:pPr>
      <w:r w:rsidRPr="001D288C">
        <w:rPr>
          <w:rFonts w:ascii="Courier New" w:hAnsi="Courier New" w:cs="Courier New"/>
          <w:sz w:val="22"/>
          <w:szCs w:val="22"/>
        </w:rPr>
        <w:t>муниципального образования на 2021 год</w:t>
      </w:r>
    </w:p>
    <w:p w:rsidR="001D288C" w:rsidRPr="001D288C" w:rsidRDefault="001D288C" w:rsidP="001D288C">
      <w:pPr>
        <w:jc w:val="right"/>
        <w:rPr>
          <w:rFonts w:ascii="Courier New" w:hAnsi="Courier New" w:cs="Courier New"/>
          <w:sz w:val="22"/>
          <w:szCs w:val="22"/>
        </w:rPr>
      </w:pPr>
      <w:r w:rsidRPr="001D288C">
        <w:rPr>
          <w:rFonts w:ascii="Courier New" w:hAnsi="Courier New" w:cs="Courier New"/>
          <w:sz w:val="22"/>
          <w:szCs w:val="22"/>
        </w:rPr>
        <w:t>и на плановый период 2022 и 2023 годов»</w:t>
      </w:r>
    </w:p>
    <w:p w:rsidR="001D288C" w:rsidRPr="001D288C" w:rsidRDefault="001D288C" w:rsidP="001D288C">
      <w:pPr>
        <w:jc w:val="right"/>
        <w:rPr>
          <w:rFonts w:ascii="Courier New" w:hAnsi="Courier New" w:cs="Courier New"/>
          <w:sz w:val="22"/>
          <w:szCs w:val="22"/>
        </w:rPr>
      </w:pPr>
      <w:r w:rsidRPr="001D288C">
        <w:rPr>
          <w:rFonts w:ascii="Courier New" w:hAnsi="Courier New" w:cs="Courier New"/>
          <w:sz w:val="22"/>
          <w:szCs w:val="22"/>
        </w:rPr>
        <w:t>от________.2020 г. №_______/дсп</w:t>
      </w:r>
    </w:p>
    <w:p w:rsidR="001D288C" w:rsidRPr="001D288C" w:rsidRDefault="001D288C" w:rsidP="001D288C">
      <w:pPr>
        <w:jc w:val="right"/>
        <w:rPr>
          <w:rFonts w:ascii="Arial" w:hAnsi="Arial" w:cs="Arial"/>
          <w:sz w:val="22"/>
          <w:szCs w:val="22"/>
        </w:rPr>
      </w:pPr>
    </w:p>
    <w:p w:rsidR="001D288C" w:rsidRPr="001D288C" w:rsidRDefault="001D288C" w:rsidP="001D288C">
      <w:pPr>
        <w:jc w:val="right"/>
        <w:rPr>
          <w:rFonts w:ascii="Arial" w:hAnsi="Arial" w:cs="Arial"/>
          <w:sz w:val="22"/>
          <w:szCs w:val="22"/>
        </w:rPr>
      </w:pPr>
    </w:p>
    <w:p w:rsidR="001D288C" w:rsidRPr="001D288C" w:rsidRDefault="001D288C" w:rsidP="001D288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D288C">
        <w:rPr>
          <w:rFonts w:ascii="Arial" w:hAnsi="Arial" w:cs="Arial"/>
          <w:sz w:val="22"/>
          <w:szCs w:val="22"/>
        </w:rPr>
        <w:t>ПЕРЕЧЕНЬ ГЛАВНЫХ АДМИНИСТРАТОРОВ ДОХОДОВ</w:t>
      </w:r>
    </w:p>
    <w:p w:rsidR="001D288C" w:rsidRPr="001D288C" w:rsidRDefault="001D288C" w:rsidP="001D288C">
      <w:pPr>
        <w:jc w:val="center"/>
        <w:rPr>
          <w:rFonts w:ascii="Arial" w:hAnsi="Arial" w:cs="Arial"/>
          <w:sz w:val="22"/>
          <w:szCs w:val="22"/>
        </w:rPr>
      </w:pPr>
      <w:r w:rsidRPr="001D288C">
        <w:rPr>
          <w:rFonts w:ascii="Arial" w:hAnsi="Arial" w:cs="Arial"/>
          <w:sz w:val="22"/>
          <w:szCs w:val="22"/>
        </w:rPr>
        <w:t>БЮДЖЕТА ГОЛОУСТНЕНСКОГО МУНИЦИПАЛЬНОГО ОБРАЗОВАНИЯ</w:t>
      </w:r>
    </w:p>
    <w:p w:rsidR="001D288C" w:rsidRPr="001D288C" w:rsidRDefault="001D288C" w:rsidP="001D288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570" w:type="dxa"/>
        <w:jc w:val="center"/>
        <w:tblLayout w:type="fixed"/>
        <w:tblLook w:val="0000" w:firstRow="0" w:lastRow="0" w:firstColumn="0" w:lastColumn="0" w:noHBand="0" w:noVBand="0"/>
      </w:tblPr>
      <w:tblGrid>
        <w:gridCol w:w="5353"/>
        <w:gridCol w:w="992"/>
        <w:gridCol w:w="142"/>
        <w:gridCol w:w="3083"/>
      </w:tblGrid>
      <w:tr w:rsidR="001D288C" w:rsidRPr="001D288C" w:rsidTr="007C6B12">
        <w:trPr>
          <w:trHeight w:val="982"/>
          <w:jc w:val="center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Наименование дохода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администратора</w:t>
            </w:r>
          </w:p>
        </w:tc>
        <w:tc>
          <w:tcPr>
            <w:tcW w:w="3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Код дохода по КД</w:t>
            </w:r>
          </w:p>
        </w:tc>
      </w:tr>
      <w:tr w:rsidR="001D288C" w:rsidRPr="001D288C" w:rsidTr="007C6B12">
        <w:trPr>
          <w:trHeight w:val="237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</w:tr>
      <w:tr w:rsidR="001D288C" w:rsidRPr="001D288C" w:rsidTr="007C6B12">
        <w:trPr>
          <w:trHeight w:val="237"/>
          <w:jc w:val="center"/>
        </w:trPr>
        <w:tc>
          <w:tcPr>
            <w:tcW w:w="957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муниципального образования – Администрация сельского поселения</w:t>
            </w:r>
          </w:p>
        </w:tc>
      </w:tr>
      <w:tr w:rsidR="001D288C" w:rsidRPr="001D288C" w:rsidTr="007C6B12">
        <w:trPr>
          <w:trHeight w:val="1080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108 04020 01 1000 110</w:t>
            </w:r>
          </w:p>
        </w:tc>
      </w:tr>
      <w:tr w:rsidR="001D288C" w:rsidRPr="001D288C" w:rsidTr="007C6B12">
        <w:trPr>
          <w:trHeight w:val="1080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 в соответствии с законодательными 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108 04020 01 4000 110</w:t>
            </w:r>
          </w:p>
        </w:tc>
      </w:tr>
      <w:tr w:rsidR="001D288C" w:rsidRPr="001D288C" w:rsidTr="007C6B12">
        <w:trPr>
          <w:trHeight w:val="1080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 xml:space="preserve">Прочие   поступления    от    использования имущества,  находящегося  в   собственности поселений   (за    исключением    имущества муниципальных  автономных     учреждений, а также  </w:t>
            </w:r>
            <w:r w:rsidRPr="001D288C"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имущества  муниципальных   унитарных предприятий, в том числе казенных)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lastRenderedPageBreak/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1 11 09045 10 0000 120</w:t>
            </w:r>
          </w:p>
        </w:tc>
      </w:tr>
      <w:tr w:rsidR="001D288C" w:rsidRPr="001D288C" w:rsidTr="007C6B12">
        <w:trPr>
          <w:trHeight w:val="759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</w:tr>
      <w:tr w:rsidR="001D288C" w:rsidRPr="001D288C" w:rsidTr="007C6B12">
        <w:trPr>
          <w:trHeight w:val="855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1 13 02995 10 0000 130</w:t>
            </w:r>
          </w:p>
        </w:tc>
      </w:tr>
      <w:tr w:rsidR="001D288C" w:rsidRPr="001D288C" w:rsidTr="007C6B12">
        <w:trPr>
          <w:trHeight w:val="1080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 расходов, понесенных в связи с эксплуатацией имущества поселений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1 13 02065 10 0000 130</w:t>
            </w:r>
          </w:p>
        </w:tc>
      </w:tr>
      <w:tr w:rsidR="001D288C" w:rsidRPr="001D288C" w:rsidTr="007C6B12">
        <w:trPr>
          <w:trHeight w:val="469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1 14 02053 10 0000 410</w:t>
            </w:r>
          </w:p>
        </w:tc>
      </w:tr>
      <w:tr w:rsidR="001D288C" w:rsidRPr="001D288C" w:rsidTr="007C6B12">
        <w:trPr>
          <w:trHeight w:val="469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1D288C" w:rsidRDefault="001D288C" w:rsidP="007C6B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</w:tr>
      <w:tr w:rsidR="001D288C" w:rsidRPr="001D288C" w:rsidTr="007C6B12">
        <w:trPr>
          <w:trHeight w:val="370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1 16 02020 02 0000 140</w:t>
            </w:r>
          </w:p>
        </w:tc>
      </w:tr>
      <w:tr w:rsidR="001D288C" w:rsidRPr="001D288C" w:rsidTr="007C6B12">
        <w:trPr>
          <w:trHeight w:val="609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1 17 01050 10 0000 180</w:t>
            </w:r>
          </w:p>
        </w:tc>
      </w:tr>
      <w:tr w:rsidR="001D288C" w:rsidRPr="001D288C" w:rsidTr="007C6B12">
        <w:trPr>
          <w:trHeight w:val="339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1 17 05050 10 0000 180</w:t>
            </w:r>
          </w:p>
        </w:tc>
      </w:tr>
      <w:tr w:rsidR="001D288C" w:rsidRPr="001D288C" w:rsidTr="007C6B12">
        <w:trPr>
          <w:trHeight w:val="609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</w:tr>
      <w:tr w:rsidR="001D288C" w:rsidRPr="001D288C" w:rsidTr="007C6B12">
        <w:trPr>
          <w:trHeight w:val="293"/>
          <w:jc w:val="center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202 29999 10 0000 150</w:t>
            </w:r>
          </w:p>
        </w:tc>
      </w:tr>
      <w:tr w:rsidR="001D288C" w:rsidRPr="001D288C" w:rsidTr="007C6B12">
        <w:trPr>
          <w:trHeight w:val="609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202 35118 10 0000 150</w:t>
            </w:r>
          </w:p>
        </w:tc>
      </w:tr>
      <w:tr w:rsidR="001D288C" w:rsidRPr="001D288C" w:rsidTr="007C6B12">
        <w:trPr>
          <w:trHeight w:val="609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202 49999 10 0000 150</w:t>
            </w:r>
          </w:p>
        </w:tc>
      </w:tr>
      <w:tr w:rsidR="001D288C" w:rsidRPr="001D288C" w:rsidTr="007C6B12">
        <w:trPr>
          <w:trHeight w:val="591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1D288C">
              <w:rPr>
                <w:rFonts w:ascii="Courier New" w:hAnsi="Courier New" w:cs="Courier New"/>
                <w:sz w:val="22"/>
                <w:szCs w:val="22"/>
              </w:rPr>
              <w:lastRenderedPageBreak/>
              <w:t>процентов, начисленных на излишне взысканные суммы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lastRenderedPageBreak/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208 05000 10 0000 150</w:t>
            </w:r>
          </w:p>
        </w:tc>
      </w:tr>
      <w:tr w:rsidR="001D288C" w:rsidRPr="001D288C" w:rsidTr="007C6B12">
        <w:trPr>
          <w:trHeight w:val="591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718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8C" w:rsidRPr="001D288C" w:rsidRDefault="001D288C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219 60010 10 0000 150</w:t>
            </w:r>
          </w:p>
        </w:tc>
      </w:tr>
    </w:tbl>
    <w:p w:rsidR="004007D8" w:rsidRPr="002B4EBA" w:rsidRDefault="004007D8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6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 ПО РАЗДЕЛАМ И ПОДРАЗДЕЛАМ КЛАССИФИКАЦИИ РАСХОДОВ БЮДЖЕТА ГОЛОУСТНЕНСКОГО МУНИЦИПАЛЬНОГО ОБРАЗОВАНИЯ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992"/>
        <w:gridCol w:w="1383"/>
      </w:tblGrid>
      <w:tr w:rsidR="002B4EBA" w:rsidRPr="002B4EBA" w:rsidTr="002B4EBA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Сумма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20 307,60</w:t>
            </w:r>
          </w:p>
        </w:tc>
      </w:tr>
      <w:tr w:rsidR="001D288C" w:rsidRPr="002B4EBA" w:rsidTr="007C6B12">
        <w:trPr>
          <w:trHeight w:val="23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8 549,08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201,85</w:t>
            </w:r>
          </w:p>
        </w:tc>
      </w:tr>
      <w:tr w:rsidR="001D288C" w:rsidRPr="002B4EBA" w:rsidTr="007C6B12">
        <w:trPr>
          <w:trHeight w:val="40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9 962,02</w:t>
            </w:r>
          </w:p>
        </w:tc>
      </w:tr>
      <w:tr w:rsidR="001D288C" w:rsidRPr="002B4EBA" w:rsidTr="007C6B12">
        <w:trPr>
          <w:trHeight w:val="24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1D288C" w:rsidRPr="002B4EBA" w:rsidTr="007C6B12">
        <w:trPr>
          <w:trHeight w:val="24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1D288C" w:rsidRPr="002B4EBA" w:rsidTr="007C6B12">
        <w:trPr>
          <w:trHeight w:val="1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236,00</w:t>
            </w:r>
          </w:p>
        </w:tc>
      </w:tr>
      <w:tr w:rsidR="001D288C" w:rsidRPr="002B4EBA" w:rsidTr="007C6B12">
        <w:trPr>
          <w:trHeight w:val="1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161,00</w:t>
            </w:r>
          </w:p>
        </w:tc>
      </w:tr>
      <w:tr w:rsidR="001D288C" w:rsidRPr="002B4EBA" w:rsidTr="007C6B12">
        <w:trPr>
          <w:trHeight w:val="1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1D288C" w:rsidRPr="002B4EBA" w:rsidTr="007C6B12">
        <w:trPr>
          <w:trHeight w:val="136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4 314,96</w:t>
            </w:r>
          </w:p>
        </w:tc>
      </w:tr>
      <w:tr w:rsidR="001D288C" w:rsidRPr="002B4EBA" w:rsidTr="007C6B12">
        <w:trPr>
          <w:trHeight w:val="16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2 669,36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1 645,60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1D288C" w:rsidRPr="002B4EBA" w:rsidTr="007C6B12">
        <w:trPr>
          <w:trHeight w:val="16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1D288C" w:rsidRPr="002B4EBA" w:rsidTr="007C6B12">
        <w:trPr>
          <w:trHeight w:val="17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1D288C" w:rsidRPr="002B4EBA" w:rsidTr="007C6B12">
        <w:trPr>
          <w:trHeight w:val="212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Пенсионное обеспечение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1D288C" w:rsidRPr="002B4EBA" w:rsidTr="007C6B12">
        <w:trPr>
          <w:trHeight w:val="229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1D288C" w:rsidRPr="002B4EBA" w:rsidTr="007C6B12">
        <w:trPr>
          <w:trHeight w:val="315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jc w:val="lef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8C" w:rsidRPr="002B4EBA" w:rsidRDefault="001D288C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88C" w:rsidRPr="001D288C" w:rsidRDefault="001D288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288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35 213,84</w:t>
            </w:r>
          </w:p>
        </w:tc>
      </w:tr>
    </w:tbl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8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ПРОГНОЗ РАСХОДОВ БЮДЖЕТА ГОЛОУСТНЕНСКОГО МУНИЦИПАЛЬНОГО ОБРАЗОВАНИЯ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850"/>
        <w:gridCol w:w="851"/>
        <w:gridCol w:w="1276"/>
      </w:tblGrid>
      <w:tr w:rsidR="002B4EBA" w:rsidRPr="002B4EBA" w:rsidTr="002B4EBA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35 213,84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20 307,60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1 224,78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369,88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8 549,08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8 500,58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8 500,58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8 500,58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5 103,48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1 541,25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1 592,14</w:t>
            </w:r>
          </w:p>
        </w:tc>
      </w:tr>
      <w:tr w:rsidR="007C6B12" w:rsidRPr="002B4EBA" w:rsidTr="007C6B12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7C6B12" w:rsidRPr="002B4EBA" w:rsidTr="007C6B12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7C6B12" w:rsidRPr="002B4EBA" w:rsidTr="007C6B12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7C6B12" w:rsidRPr="002B4EBA" w:rsidTr="007C6B12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1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7C6B12" w:rsidRPr="002B4EBA" w:rsidTr="007C6B12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714,92</w:t>
            </w:r>
          </w:p>
        </w:tc>
      </w:tr>
      <w:tr w:rsidR="007C6B12" w:rsidRPr="002B4EBA" w:rsidTr="007C6B12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568,23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4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418,23</w:t>
            </w:r>
          </w:p>
        </w:tc>
      </w:tr>
      <w:tr w:rsidR="007C6B12" w:rsidRPr="002B4EBA" w:rsidTr="007C6B12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7C6B12" w:rsidRPr="002B4EBA" w:rsidTr="007C6B12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3,71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7C6B12" w:rsidRPr="002B4EBA" w:rsidTr="007C6B12">
        <w:trPr>
          <w:trHeight w:val="2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7C6B12" w:rsidRPr="002B4EBA" w:rsidTr="007C6B12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48,50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C6B12" w:rsidRPr="002B4EBA" w:rsidTr="007C6B12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C6B12" w:rsidRPr="002B4EBA" w:rsidTr="007C6B12">
        <w:trPr>
          <w:trHeight w:val="2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1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201,85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201,85</w:t>
            </w:r>
          </w:p>
        </w:tc>
      </w:tr>
      <w:tr w:rsidR="007C6B12" w:rsidRPr="002B4EBA" w:rsidTr="007C6B12">
        <w:trPr>
          <w:trHeight w:val="1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201,85</w:t>
            </w:r>
          </w:p>
        </w:tc>
      </w:tr>
      <w:tr w:rsidR="007C6B12" w:rsidRPr="002B4EBA" w:rsidTr="007C6B12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201,85</w:t>
            </w:r>
          </w:p>
        </w:tc>
      </w:tr>
      <w:tr w:rsidR="007C6B12" w:rsidRPr="002B4EBA" w:rsidTr="007C6B12">
        <w:trPr>
          <w:trHeight w:val="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201,85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9 962,01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9 962,01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9 962,01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9 962,01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1 850,51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558,85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7 552,65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7 552,65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12" w:rsidRPr="007C6B12" w:rsidRDefault="007C6B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2 166,72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12" w:rsidRPr="007C6B12" w:rsidRDefault="007C6B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2 166,72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5 385,93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485,93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4 150,00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236,00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161,00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161,00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7C6B12" w:rsidRPr="002B4EBA" w:rsidTr="007C6B12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4 314,96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2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1 645,60</w:t>
            </w:r>
          </w:p>
        </w:tc>
      </w:tr>
      <w:tr w:rsidR="007C6B12" w:rsidRPr="002B4EBA" w:rsidTr="007C6B12"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1 645,60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1 645,60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1 416,45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7C6B12" w:rsidRPr="002B4EBA" w:rsidTr="007C6B12">
        <w:trPr>
          <w:trHeight w:val="2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 в границах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1 334,26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678,00</w:t>
            </w:r>
          </w:p>
        </w:tc>
      </w:tr>
      <w:tr w:rsidR="007C6B12" w:rsidRPr="002B4EBA" w:rsidTr="007C6B12">
        <w:trPr>
          <w:trHeight w:val="1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298,00</w:t>
            </w:r>
          </w:p>
        </w:tc>
      </w:tr>
      <w:tr w:rsidR="007C6B12" w:rsidRPr="002B4EBA" w:rsidTr="007C6B12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7C6B12" w:rsidRPr="002B4EBA" w:rsidTr="007C6B12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1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1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1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7C6B12" w:rsidRPr="002B4EBA" w:rsidTr="007C6B12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7 837,17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6 477,64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4 095,09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1 258,97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1 101,99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1 101,99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821,99</w:t>
            </w:r>
          </w:p>
        </w:tc>
      </w:tr>
      <w:tr w:rsidR="007C6B12" w:rsidRPr="002B4EBA" w:rsidTr="007C6B12">
        <w:trPr>
          <w:trHeight w:val="1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7C6B12" w:rsidRPr="002B4EBA" w:rsidTr="007C6B12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7C6B12" w:rsidRPr="002B4EBA" w:rsidTr="007C6B12">
        <w:trPr>
          <w:trHeight w:val="1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420,33</w:t>
            </w:r>
          </w:p>
        </w:tc>
      </w:tr>
      <w:tr w:rsidR="007C6B12" w:rsidRPr="002B4EBA" w:rsidTr="007C6B12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227,99</w:t>
            </w:r>
          </w:p>
        </w:tc>
      </w:tr>
      <w:tr w:rsidR="007C6B12" w:rsidRPr="002B4EBA" w:rsidTr="007C6B12">
        <w:trPr>
          <w:trHeight w:val="1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1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C6B12" w:rsidRPr="002B4EBA" w:rsidTr="007C6B12"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7C6B12" w:rsidRPr="002B4EBA" w:rsidTr="007C6B12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12" w:rsidRPr="007C6B12" w:rsidRDefault="007C6B12">
            <w:pPr>
              <w:rPr>
                <w:rFonts w:ascii="Courier New" w:hAnsi="Courier New" w:cs="Courier New"/>
                <w:iCs/>
                <w:sz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7C6B12" w:rsidRPr="002B4EBA" w:rsidTr="007C6B12">
        <w:trPr>
          <w:trHeight w:val="2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B12" w:rsidRPr="007C6B12" w:rsidRDefault="007C6B12">
            <w:pPr>
              <w:rPr>
                <w:rFonts w:ascii="Courier New" w:hAnsi="Courier New" w:cs="Courier New"/>
                <w:sz w:val="22"/>
              </w:rPr>
            </w:pPr>
            <w:r w:rsidRPr="007C6B12">
              <w:rPr>
                <w:rFonts w:ascii="Courier New" w:hAnsi="Courier New" w:cs="Courier New"/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7C6B12" w:rsidRPr="002B4EBA" w:rsidTr="007C6B12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1 359,53</w:t>
            </w:r>
          </w:p>
        </w:tc>
      </w:tr>
      <w:tr w:rsidR="007C6B12" w:rsidRPr="002B4EBA" w:rsidTr="007C6B12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7C6B12" w:rsidRPr="002B4EBA" w:rsidTr="007C6B12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7C6B12" w:rsidRPr="002B4EBA" w:rsidTr="007C6B12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7C6B12" w:rsidRPr="002B4EBA" w:rsidTr="007C6B12">
        <w:trPr>
          <w:trHeight w:val="3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7C6B12" w:rsidRPr="002B4EBA" w:rsidTr="007C6B12">
        <w:trPr>
          <w:trHeight w:val="1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7C6B12" w:rsidRPr="002B4EBA" w:rsidTr="007C6B12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C6B12" w:rsidRPr="002B4EBA" w:rsidTr="007C6B12">
        <w:trPr>
          <w:trHeight w:val="1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1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3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 xml:space="preserve">Непрограммные расходы органов местного самоуправления за счет </w:t>
            </w: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3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CC752A" w:rsidRDefault="007C6B12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7C6B12" w:rsidRDefault="007C6B12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10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ВЕДОМСТВЕННАЯ СТРУКТУРА РАСХОДОВ БЮДЖЕТА ГОЛОУСТНЕНСКОГО МУНИЦИПАЛЬНОГО ОБРАЗОВАНИЯ НА 2021 ГОД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850"/>
        <w:gridCol w:w="1985"/>
        <w:gridCol w:w="709"/>
        <w:gridCol w:w="1275"/>
      </w:tblGrid>
      <w:tr w:rsidR="002B4EBA" w:rsidRPr="002B4EBA" w:rsidTr="002B4EBA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главный распорядитель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7C6B12" w:rsidRPr="002B4EBA" w:rsidTr="007C6B12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35 213,84</w:t>
            </w:r>
          </w:p>
        </w:tc>
      </w:tr>
      <w:tr w:rsidR="007C6B12" w:rsidRPr="002B4EBA" w:rsidTr="007C6B12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20 307,60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7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1 594,66</w:t>
            </w:r>
          </w:p>
        </w:tc>
      </w:tr>
      <w:tr w:rsidR="007C6B12" w:rsidRPr="002B4EBA" w:rsidTr="007C6B12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1 224,78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369,88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8 549,08</w:t>
            </w:r>
          </w:p>
        </w:tc>
      </w:tr>
      <w:tr w:rsidR="007C6B12" w:rsidRPr="002B4EBA" w:rsidTr="007C6B12">
        <w:trPr>
          <w:trHeight w:val="6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8 500,58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8 500,58</w:t>
            </w:r>
          </w:p>
        </w:tc>
      </w:tr>
      <w:tr w:rsidR="007C6B12" w:rsidRPr="002B4EBA" w:rsidTr="007C6B12">
        <w:trPr>
          <w:trHeight w:val="5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8 500,58</w:t>
            </w:r>
          </w:p>
        </w:tc>
      </w:tr>
      <w:tr w:rsidR="007C6B12" w:rsidRPr="002B4EBA" w:rsidTr="007C6B12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7C6B12" w:rsidRPr="002B4EBA" w:rsidTr="007C6B12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6 644,73</w:t>
            </w:r>
          </w:p>
        </w:tc>
      </w:tr>
      <w:tr w:rsidR="007C6B12" w:rsidRPr="002B4EBA" w:rsidTr="007C6B12">
        <w:trPr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5 103,48</w:t>
            </w:r>
          </w:p>
        </w:tc>
      </w:tr>
      <w:tr w:rsidR="007C6B12" w:rsidRPr="002B4EBA" w:rsidTr="007C6B12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1 541,25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1 592,14</w:t>
            </w:r>
          </w:p>
        </w:tc>
      </w:tr>
      <w:tr w:rsidR="007C6B12" w:rsidRPr="002B4EBA" w:rsidTr="007C6B12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7C6B12" w:rsidRPr="002B4EBA" w:rsidTr="007C6B12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1 023,92</w:t>
            </w:r>
          </w:p>
        </w:tc>
      </w:tr>
      <w:tr w:rsidR="007C6B12" w:rsidRPr="002B4EBA" w:rsidTr="007C6B12">
        <w:trPr>
          <w:trHeight w:val="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7C6B12" w:rsidRPr="002B4EBA" w:rsidTr="007C6B12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C6B12" w:rsidRPr="002B4EBA" w:rsidTr="007C6B12">
        <w:trPr>
          <w:trHeight w:val="4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7C6B12" w:rsidRPr="002B4EBA" w:rsidTr="007C6B12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714,92</w:t>
            </w:r>
          </w:p>
        </w:tc>
      </w:tr>
      <w:tr w:rsidR="007C6B12" w:rsidRPr="002B4EBA" w:rsidTr="007C6B12">
        <w:trPr>
          <w:trHeight w:val="1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568,23</w:t>
            </w:r>
          </w:p>
        </w:tc>
      </w:tr>
      <w:tr w:rsidR="007C6B12" w:rsidRPr="002B4EBA" w:rsidTr="007C6B12">
        <w:trPr>
          <w:trHeight w:val="4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418,23</w:t>
            </w:r>
          </w:p>
        </w:tc>
      </w:tr>
      <w:tr w:rsidR="007C6B12" w:rsidRPr="002B4EBA" w:rsidTr="007C6B12">
        <w:trPr>
          <w:trHeight w:val="4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260,00</w:t>
            </w:r>
          </w:p>
        </w:tc>
      </w:tr>
      <w:tr w:rsidR="007C6B12" w:rsidRPr="002B4EBA" w:rsidTr="007C6B12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3,71</w:t>
            </w:r>
          </w:p>
        </w:tc>
      </w:tr>
      <w:tr w:rsidR="007C6B12" w:rsidRPr="002B4EBA" w:rsidTr="007C6B12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7C6B12" w:rsidRPr="002B4EBA" w:rsidTr="007C6B12">
        <w:trPr>
          <w:trHeight w:val="2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7C6B12" w:rsidRPr="002B4EBA" w:rsidTr="007C6B12">
        <w:trPr>
          <w:trHeight w:val="1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3,71</w:t>
            </w:r>
          </w:p>
        </w:tc>
      </w:tr>
      <w:tr w:rsidR="007C6B12" w:rsidRPr="002B4EBA" w:rsidTr="007C6B12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48,50</w:t>
            </w:r>
          </w:p>
        </w:tc>
      </w:tr>
      <w:tr w:rsidR="007C6B12" w:rsidRPr="002B4EBA" w:rsidTr="007C6B12">
        <w:trPr>
          <w:trHeight w:val="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C6B12" w:rsidRPr="002B4EBA" w:rsidTr="007C6B12">
        <w:trPr>
          <w:trHeight w:val="2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C6B12" w:rsidRPr="002B4EBA" w:rsidTr="007C6B12">
        <w:trPr>
          <w:trHeight w:val="3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47,80</w:t>
            </w:r>
          </w:p>
        </w:tc>
      </w:tr>
      <w:tr w:rsidR="007C6B12" w:rsidRPr="002B4EBA" w:rsidTr="007C6B12">
        <w:trPr>
          <w:trHeight w:val="4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36,71</w:t>
            </w:r>
          </w:p>
        </w:tc>
      </w:tr>
      <w:tr w:rsidR="007C6B12" w:rsidRPr="002B4EBA" w:rsidTr="007C6B12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11,09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7C6B12" w:rsidRPr="002B4EBA" w:rsidTr="007C6B12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C6B12" w:rsidRPr="002B4EBA" w:rsidTr="007C6B12">
        <w:trPr>
          <w:trHeight w:val="6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C6B12" w:rsidRPr="002B4EBA" w:rsidTr="007C6B12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C6B12" w:rsidRPr="002B4EBA" w:rsidTr="007C6B12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7C6B12" w:rsidRPr="002B4EBA" w:rsidTr="007C6B12">
        <w:trPr>
          <w:trHeight w:val="5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201,85</w:t>
            </w:r>
          </w:p>
        </w:tc>
      </w:tr>
      <w:tr w:rsidR="007C6B12" w:rsidRPr="002B4EBA" w:rsidTr="007C6B12">
        <w:trPr>
          <w:trHeight w:val="5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201,85</w:t>
            </w:r>
          </w:p>
        </w:tc>
      </w:tr>
      <w:tr w:rsidR="007C6B12" w:rsidRPr="002B4EBA" w:rsidTr="007C6B12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201,85</w:t>
            </w:r>
          </w:p>
        </w:tc>
      </w:tr>
      <w:tr w:rsidR="007C6B12" w:rsidRPr="002B4EBA" w:rsidTr="007C6B12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201,85</w:t>
            </w:r>
          </w:p>
        </w:tc>
      </w:tr>
      <w:tr w:rsidR="007C6B12" w:rsidRPr="002B4EBA" w:rsidTr="007C6B12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201,85</w:t>
            </w:r>
          </w:p>
        </w:tc>
      </w:tr>
      <w:tr w:rsidR="007C6B12" w:rsidRPr="002B4EBA" w:rsidTr="007C6B12">
        <w:trPr>
          <w:trHeight w:val="3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9 962,01</w:t>
            </w:r>
          </w:p>
        </w:tc>
      </w:tr>
      <w:tr w:rsidR="007C6B12" w:rsidRPr="002B4EBA" w:rsidTr="007C6B12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9 962,01</w:t>
            </w:r>
          </w:p>
        </w:tc>
      </w:tr>
      <w:tr w:rsidR="007C6B12" w:rsidRPr="002B4EBA" w:rsidTr="007C6B12">
        <w:trPr>
          <w:trHeight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9 962,01</w:t>
            </w:r>
          </w:p>
        </w:tc>
      </w:tr>
      <w:tr w:rsidR="007C6B12" w:rsidRPr="002B4EBA" w:rsidTr="007C6B12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9 962,01</w:t>
            </w:r>
          </w:p>
        </w:tc>
      </w:tr>
      <w:tr w:rsidR="007C6B12" w:rsidRPr="002B4EBA" w:rsidTr="007C6B12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7C6B12" w:rsidRPr="002B4EBA" w:rsidTr="007C6B12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2 409,36</w:t>
            </w:r>
          </w:p>
        </w:tc>
      </w:tr>
      <w:tr w:rsidR="007C6B12" w:rsidRPr="002B4EBA" w:rsidTr="007C6B12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1 850,51</w:t>
            </w:r>
          </w:p>
        </w:tc>
      </w:tr>
      <w:tr w:rsidR="007C6B12" w:rsidRPr="002B4EBA" w:rsidTr="007C6B12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558,85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7 552,65</w:t>
            </w:r>
          </w:p>
        </w:tc>
      </w:tr>
      <w:tr w:rsidR="007C6B12" w:rsidRPr="002B4EBA" w:rsidTr="007C6B12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7 552,65</w:t>
            </w:r>
          </w:p>
        </w:tc>
      </w:tr>
      <w:tr w:rsidR="007C6B12" w:rsidRPr="002B4EBA" w:rsidTr="007C6B12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12" w:rsidRPr="007C6B12" w:rsidRDefault="007C6B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2 166,72</w:t>
            </w:r>
          </w:p>
        </w:tc>
      </w:tr>
      <w:tr w:rsidR="007C6B12" w:rsidRPr="002B4EBA" w:rsidTr="007C6B12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B12" w:rsidRPr="007C6B12" w:rsidRDefault="007C6B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2 166,72</w:t>
            </w:r>
          </w:p>
        </w:tc>
      </w:tr>
      <w:tr w:rsidR="007C6B12" w:rsidRPr="002B4EBA" w:rsidTr="007C6B12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5 385,93</w:t>
            </w:r>
          </w:p>
        </w:tc>
      </w:tr>
      <w:tr w:rsidR="007C6B12" w:rsidRPr="002B4EBA" w:rsidTr="007C6B12">
        <w:trPr>
          <w:trHeight w:val="4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485,93</w:t>
            </w:r>
          </w:p>
        </w:tc>
      </w:tr>
      <w:tr w:rsidR="007C6B12" w:rsidRPr="002B4EBA" w:rsidTr="007C6B12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4 150,00</w:t>
            </w:r>
          </w:p>
        </w:tc>
      </w:tr>
      <w:tr w:rsidR="007C6B12" w:rsidRPr="002B4EBA" w:rsidTr="007C6B12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7C6B12" w:rsidRPr="002B4EBA" w:rsidTr="007C6B12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3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1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7C6B12" w:rsidRPr="002B4EBA" w:rsidTr="007C6B12">
        <w:trPr>
          <w:trHeight w:val="4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7C6B12" w:rsidRPr="002B4EBA" w:rsidTr="007C6B12">
        <w:trPr>
          <w:trHeight w:val="2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236,00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161,00</w:t>
            </w:r>
          </w:p>
        </w:tc>
      </w:tr>
      <w:tr w:rsidR="007C6B12" w:rsidRPr="002B4EBA" w:rsidTr="007C6B12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161,00</w:t>
            </w:r>
          </w:p>
        </w:tc>
      </w:tr>
      <w:tr w:rsidR="007C6B12" w:rsidRPr="002B4EBA" w:rsidTr="007C6B12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C6B12" w:rsidRPr="002B4EBA" w:rsidTr="007C6B12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C6B12" w:rsidRPr="002B4EBA" w:rsidTr="007C6B12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C6B12" w:rsidRPr="002B4EBA" w:rsidTr="007C6B12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1548D" w:rsidRDefault="007C6B12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7C6B12" w:rsidRPr="002B4EBA" w:rsidTr="007C6B12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7C6B12" w:rsidRPr="002B4EBA" w:rsidTr="007C6B12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7C6B12" w:rsidRPr="002B4EBA" w:rsidTr="007C6B12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7C6B12" w:rsidRPr="002B4EBA" w:rsidTr="007C6B12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156,00</w:t>
            </w:r>
          </w:p>
        </w:tc>
      </w:tr>
      <w:tr w:rsidR="007C6B12" w:rsidRPr="002B4EBA" w:rsidTr="007C6B12">
        <w:trPr>
          <w:trHeight w:val="4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4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2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4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75,00</w:t>
            </w:r>
          </w:p>
        </w:tc>
      </w:tr>
      <w:tr w:rsidR="007C6B12" w:rsidRPr="002B4EBA" w:rsidTr="007C6B12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4 314,96</w:t>
            </w:r>
          </w:p>
        </w:tc>
      </w:tr>
      <w:tr w:rsidR="007C6B12" w:rsidRPr="002B4EBA" w:rsidTr="007C6B12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7C6B12" w:rsidRPr="002B4EBA" w:rsidTr="007C6B12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5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4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7C6B12" w:rsidRPr="002B4EBA" w:rsidTr="007C6B12">
        <w:trPr>
          <w:trHeight w:val="2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5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7C6B12" w:rsidRPr="002B4EBA" w:rsidTr="007C6B12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1 645,60</w:t>
            </w:r>
          </w:p>
        </w:tc>
      </w:tr>
      <w:tr w:rsidR="007C6B12" w:rsidRPr="002B4EBA" w:rsidTr="007C6B12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1 645,60</w:t>
            </w:r>
          </w:p>
        </w:tc>
      </w:tr>
      <w:tr w:rsidR="007C6B12" w:rsidRPr="002B4EBA" w:rsidTr="007C6B12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1 645,60</w:t>
            </w:r>
          </w:p>
        </w:tc>
      </w:tr>
      <w:tr w:rsidR="007C6B12" w:rsidRPr="002B4EBA" w:rsidTr="007C6B12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7C6B12" w:rsidRPr="002B4EBA" w:rsidTr="007C6B12">
        <w:trPr>
          <w:trHeight w:val="3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7C6B12" w:rsidRPr="002B4EBA" w:rsidTr="007C6B12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7C6B12" w:rsidRPr="002B4EBA" w:rsidTr="007C6B12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229,15</w:t>
            </w:r>
          </w:p>
        </w:tc>
      </w:tr>
      <w:tr w:rsidR="007C6B12" w:rsidRPr="002B4EBA" w:rsidTr="007C6B12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1 416,45</w:t>
            </w:r>
          </w:p>
        </w:tc>
      </w:tr>
      <w:tr w:rsidR="007C6B12" w:rsidRPr="002B4EBA" w:rsidTr="007C6B12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7C6B12" w:rsidRPr="002B4EBA" w:rsidTr="007C6B12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7C6B12" w:rsidRPr="002B4EBA" w:rsidTr="007C6B12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1 416,45</w:t>
            </w:r>
          </w:p>
        </w:tc>
      </w:tr>
      <w:tr w:rsidR="007C6B12" w:rsidRPr="002B4EBA" w:rsidTr="007C6B12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1 334,26</w:t>
            </w:r>
          </w:p>
        </w:tc>
      </w:tr>
      <w:tr w:rsidR="007C6B12" w:rsidRPr="002B4EBA" w:rsidTr="007C6B12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1 334,26</w:t>
            </w:r>
          </w:p>
        </w:tc>
      </w:tr>
      <w:tr w:rsidR="007C6B12" w:rsidRPr="002B4EBA" w:rsidTr="007C6B12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678,00</w:t>
            </w:r>
          </w:p>
        </w:tc>
      </w:tr>
      <w:tr w:rsidR="007C6B12" w:rsidRPr="002B4EBA" w:rsidTr="007C6B1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7C6B12" w:rsidRPr="002B4EBA" w:rsidTr="007C6B12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7C6B12" w:rsidRPr="002B4EBA" w:rsidTr="007C6B12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678,00</w:t>
            </w:r>
          </w:p>
        </w:tc>
      </w:tr>
      <w:tr w:rsidR="007C6B12" w:rsidRPr="002B4EBA" w:rsidTr="007C6B12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298,00</w:t>
            </w:r>
          </w:p>
        </w:tc>
      </w:tr>
      <w:tr w:rsidR="007C6B12" w:rsidRPr="002B4EBA" w:rsidTr="007C6B1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380,00</w:t>
            </w:r>
          </w:p>
        </w:tc>
      </w:tr>
      <w:tr w:rsidR="007C6B12" w:rsidRPr="002B4EBA" w:rsidTr="007C6B12">
        <w:trPr>
          <w:trHeight w:val="8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7C6B12" w:rsidRPr="002B4EBA" w:rsidTr="007C6B12">
        <w:trPr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7C6B12" w:rsidRPr="002B4EBA" w:rsidTr="007C6B12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7C6B12" w:rsidRPr="002B4EBA" w:rsidTr="007C6B12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7C6B12" w:rsidRPr="002B4EBA" w:rsidTr="007C6B12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7C6B12" w:rsidRPr="002B4EBA" w:rsidTr="007C6B12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2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7C6B12" w:rsidRPr="002B4EBA" w:rsidTr="007C6B12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3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C6B12" w:rsidRPr="002B4EBA" w:rsidTr="007C6B12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5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1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1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5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2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1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240,00</w:t>
            </w:r>
          </w:p>
        </w:tc>
      </w:tr>
      <w:tr w:rsidR="007C6B12" w:rsidRPr="002B4EBA" w:rsidTr="007C6B12">
        <w:trPr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7C6B12" w:rsidRPr="002B4EBA" w:rsidTr="007C6B12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7C6B12" w:rsidRPr="002B4EBA" w:rsidTr="007C6B12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8 007,17</w:t>
            </w:r>
          </w:p>
        </w:tc>
      </w:tr>
      <w:tr w:rsidR="007C6B12" w:rsidRPr="002B4EBA" w:rsidTr="007C6B12">
        <w:trPr>
          <w:trHeight w:val="6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8 007,17</w:t>
            </w:r>
          </w:p>
        </w:tc>
      </w:tr>
      <w:tr w:rsidR="007C6B12" w:rsidRPr="002B4EBA" w:rsidTr="007C6B12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7 837,17</w:t>
            </w:r>
          </w:p>
        </w:tc>
      </w:tr>
      <w:tr w:rsidR="007C6B12" w:rsidRPr="002B4EBA" w:rsidTr="007C6B12">
        <w:trPr>
          <w:trHeight w:val="4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6 477,64</w:t>
            </w:r>
          </w:p>
        </w:tc>
      </w:tr>
      <w:tr w:rsidR="007C6B12" w:rsidRPr="002B4EBA" w:rsidTr="007C6B12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7C6B12" w:rsidRPr="002B4EBA" w:rsidTr="007C6B12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5 354,06</w:t>
            </w:r>
          </w:p>
        </w:tc>
      </w:tr>
      <w:tr w:rsidR="007C6B12" w:rsidRPr="002B4EBA" w:rsidTr="007C6B12">
        <w:trPr>
          <w:trHeight w:val="5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4 095,09</w:t>
            </w:r>
          </w:p>
        </w:tc>
      </w:tr>
      <w:tr w:rsidR="007C6B12" w:rsidRPr="002B4EBA" w:rsidTr="007C6B12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1 258,97</w:t>
            </w:r>
          </w:p>
        </w:tc>
      </w:tr>
      <w:tr w:rsidR="007C6B12" w:rsidRPr="002B4EBA" w:rsidTr="007C6B12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1 101,99</w:t>
            </w:r>
          </w:p>
        </w:tc>
      </w:tr>
      <w:tr w:rsidR="007C6B12" w:rsidRPr="002B4EBA" w:rsidTr="007C6B12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1 101,99</w:t>
            </w:r>
          </w:p>
        </w:tc>
      </w:tr>
      <w:tr w:rsidR="007C6B12" w:rsidRPr="002B4EBA" w:rsidTr="007C6B12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821,99</w:t>
            </w:r>
          </w:p>
        </w:tc>
      </w:tr>
      <w:tr w:rsidR="007C6B12" w:rsidRPr="002B4EBA" w:rsidTr="007C6B12">
        <w:trPr>
          <w:trHeight w:val="3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7C6B12" w:rsidRPr="002B4EBA" w:rsidTr="007C6B12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671,99</w:t>
            </w:r>
          </w:p>
        </w:tc>
      </w:tr>
      <w:tr w:rsidR="007C6B12" w:rsidRPr="002B4EBA" w:rsidTr="007C6B12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7C6B12" w:rsidRPr="002B4EBA" w:rsidTr="007C6B12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420,33</w:t>
            </w:r>
          </w:p>
        </w:tc>
      </w:tr>
      <w:tr w:rsidR="007C6B12" w:rsidRPr="002B4EBA" w:rsidTr="007C6B12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227,99</w:t>
            </w:r>
          </w:p>
        </w:tc>
      </w:tr>
      <w:tr w:rsidR="007C6B12" w:rsidRPr="002B4EBA" w:rsidTr="007C6B12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C6B12" w:rsidRPr="002B4EBA" w:rsidTr="007C6B12">
        <w:trPr>
          <w:trHeight w:val="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280,00</w:t>
            </w:r>
          </w:p>
        </w:tc>
      </w:tr>
      <w:tr w:rsidR="007C6B12" w:rsidRPr="002B4EBA" w:rsidTr="007C6B12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7C6B12" w:rsidRPr="002B4EBA" w:rsidTr="007C6B12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12" w:rsidRPr="007C6B12" w:rsidRDefault="007C6B12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7C6B12" w:rsidRPr="002B4EBA" w:rsidTr="007C6B12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B12" w:rsidRPr="007C6B12" w:rsidRDefault="007C6B1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7C6B12" w:rsidRPr="002B4EBA" w:rsidTr="007C6B12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1 359,53</w:t>
            </w:r>
          </w:p>
        </w:tc>
      </w:tr>
      <w:tr w:rsidR="007C6B12" w:rsidRPr="002B4EBA" w:rsidTr="007C6B12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7C6B12" w:rsidRPr="002B4EBA" w:rsidTr="007C6B12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7C6B12" w:rsidRPr="002B4EBA" w:rsidTr="007C6B12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7C6B12" w:rsidRPr="002B4EBA" w:rsidTr="007C6B12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1 359,53</w:t>
            </w:r>
          </w:p>
        </w:tc>
      </w:tr>
      <w:tr w:rsidR="007C6B12" w:rsidRPr="002B4EBA" w:rsidTr="007C6B12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7C6B12" w:rsidRPr="002B4EBA" w:rsidTr="007C6B12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170,00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150,00</w:t>
            </w:r>
          </w:p>
        </w:tc>
      </w:tr>
      <w:tr w:rsidR="007C6B12" w:rsidRPr="002B4EBA" w:rsidTr="007C6B12">
        <w:trPr>
          <w:trHeight w:val="3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50,00</w:t>
            </w:r>
          </w:p>
        </w:tc>
      </w:tr>
      <w:tr w:rsidR="007C6B12" w:rsidRPr="002B4EBA" w:rsidTr="007C6B12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7C6B12" w:rsidRPr="002B4EBA" w:rsidTr="007C6B12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454,53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454,53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7C6B12" w:rsidRPr="002B4EBA" w:rsidTr="007C6B12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527E06" w:rsidRDefault="007C6B12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B12" w:rsidRPr="007C6B12" w:rsidRDefault="007C6B12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2B4EBA" w:rsidRPr="002B4EBA" w:rsidRDefault="002B4EBA" w:rsidP="002B4EBA">
      <w:pPr>
        <w:spacing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12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МУНИЦИПАЛЬНОГО ОБРАЗОВАНИЯ НА 2021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3686"/>
        <w:gridCol w:w="1276"/>
      </w:tblGrid>
      <w:tr w:rsidR="002B4EBA" w:rsidRPr="002B4EBA" w:rsidTr="002B4EBA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bCs/>
                <w:sz w:val="22"/>
                <w:szCs w:val="22"/>
              </w:rPr>
              <w:t>489,47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bCs/>
                <w:sz w:val="22"/>
                <w:szCs w:val="22"/>
              </w:rPr>
              <w:t>1 234,17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bCs/>
                <w:sz w:val="22"/>
                <w:szCs w:val="22"/>
              </w:rPr>
              <w:t>1 234,17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bCs/>
                <w:sz w:val="22"/>
                <w:szCs w:val="22"/>
              </w:rPr>
              <w:t>1 234,17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718 01 03 00 00 00 0000 710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718 01 03 01 00 10 0000 710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718 01 03 01 00 10 0000 810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000 01 05 00 00 00 0000 000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bCs/>
                <w:sz w:val="22"/>
                <w:szCs w:val="22"/>
              </w:rPr>
              <w:t>75,30</w:t>
            </w:r>
          </w:p>
        </w:tc>
      </w:tr>
      <w:tr w:rsidR="001040FC" w:rsidRPr="002B4EBA" w:rsidTr="00026141">
        <w:trPr>
          <w:trHeight w:val="4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bCs/>
                <w:sz w:val="22"/>
                <w:szCs w:val="22"/>
              </w:rPr>
              <w:t>-35 958,54</w:t>
            </w:r>
          </w:p>
        </w:tc>
      </w:tr>
      <w:tr w:rsidR="001040FC" w:rsidRPr="002B4EBA" w:rsidTr="00026141">
        <w:trPr>
          <w:trHeight w:val="7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sz w:val="22"/>
                <w:szCs w:val="22"/>
              </w:rPr>
              <w:t>-35 958,54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Уменьшение прочих остатков денежных средств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bCs/>
                <w:sz w:val="22"/>
                <w:szCs w:val="22"/>
              </w:rPr>
              <w:t>36 033,84</w:t>
            </w:r>
          </w:p>
        </w:tc>
      </w:tr>
      <w:tr w:rsidR="001040FC" w:rsidRPr="002B4EBA" w:rsidTr="00026141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040FC" w:rsidRPr="002B4EBA" w:rsidRDefault="001040FC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040FC" w:rsidRPr="001040FC" w:rsidRDefault="001040F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040FC">
              <w:rPr>
                <w:rFonts w:ascii="Courier New" w:hAnsi="Courier New" w:cs="Courier New"/>
                <w:sz w:val="22"/>
                <w:szCs w:val="22"/>
              </w:rPr>
              <w:t>36 033,84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1040FC" w:rsidRPr="004A1BFA" w:rsidRDefault="001040FC" w:rsidP="001040F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14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униципального 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lastRenderedPageBreak/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от________</w:t>
      </w:r>
      <w:r>
        <w:rPr>
          <w:rFonts w:ascii="Courier New" w:hAnsi="Courier New" w:cs="Courier New"/>
        </w:rPr>
        <w:t>.2020</w:t>
      </w:r>
      <w:r w:rsidRPr="004410D4">
        <w:rPr>
          <w:rFonts w:ascii="Courier New" w:hAnsi="Courier New" w:cs="Courier New"/>
        </w:rPr>
        <w:t xml:space="preserve"> г. №____</w:t>
      </w:r>
      <w:r>
        <w:rPr>
          <w:rFonts w:ascii="Courier New" w:hAnsi="Courier New" w:cs="Courier New"/>
        </w:rPr>
        <w:t>___/дсп</w:t>
      </w:r>
    </w:p>
    <w:p w:rsidR="001040FC" w:rsidRPr="004A1BFA" w:rsidRDefault="001040FC" w:rsidP="001040FC">
      <w:pPr>
        <w:jc w:val="right"/>
        <w:rPr>
          <w:rFonts w:ascii="Arial" w:hAnsi="Arial" w:cs="Arial"/>
          <w:sz w:val="24"/>
          <w:szCs w:val="24"/>
        </w:rPr>
      </w:pPr>
    </w:p>
    <w:p w:rsidR="001040FC" w:rsidRPr="004A1BFA" w:rsidRDefault="001040FC" w:rsidP="001040FC">
      <w:pPr>
        <w:jc w:val="right"/>
        <w:rPr>
          <w:rFonts w:ascii="Arial" w:hAnsi="Arial" w:cs="Arial"/>
          <w:sz w:val="24"/>
          <w:szCs w:val="24"/>
        </w:rPr>
      </w:pPr>
    </w:p>
    <w:p w:rsidR="001040FC" w:rsidRDefault="001040FC" w:rsidP="001040FC">
      <w:pPr>
        <w:jc w:val="center"/>
        <w:rPr>
          <w:rFonts w:ascii="Arial" w:hAnsi="Arial" w:cs="Arial"/>
          <w:bCs/>
          <w:sz w:val="24"/>
          <w:szCs w:val="24"/>
        </w:rPr>
      </w:pPr>
      <w:r w:rsidRPr="004A1BFA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РОГРАММА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МУНИЦИПАЛЬНЫХ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ВНУТРЕННИХ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ЗАИМСТВОВАНИЙ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БЮДЖЕТА</w:t>
      </w:r>
      <w:r w:rsidRPr="004A1BFA">
        <w:rPr>
          <w:rFonts w:ascii="Arial" w:hAnsi="Arial" w:cs="Arial"/>
          <w:bCs/>
          <w:sz w:val="24"/>
          <w:szCs w:val="24"/>
        </w:rPr>
        <w:t xml:space="preserve"> Г</w:t>
      </w:r>
      <w:r>
        <w:rPr>
          <w:rFonts w:ascii="Arial" w:hAnsi="Arial" w:cs="Arial"/>
          <w:bCs/>
          <w:sz w:val="24"/>
          <w:szCs w:val="24"/>
        </w:rPr>
        <w:t>ОЛОУСТНЕНСКОГО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МУНИЦИПАЛЬНОГО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ОБРАЗОВАНИЯ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 2021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ГОД</w:t>
      </w:r>
    </w:p>
    <w:p w:rsidR="001040FC" w:rsidRPr="004A1BFA" w:rsidRDefault="001040FC" w:rsidP="001040FC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7953"/>
        <w:gridCol w:w="1847"/>
      </w:tblGrid>
      <w:tr w:rsidR="001040FC" w:rsidRPr="004A1BFA" w:rsidTr="00323886">
        <w:trPr>
          <w:trHeight w:val="315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FC" w:rsidRPr="004A1BFA" w:rsidRDefault="001040FC" w:rsidP="003238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0FC" w:rsidRPr="004A1BFA" w:rsidRDefault="001040FC" w:rsidP="003238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FA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1040FC" w:rsidRPr="0084543D" w:rsidTr="00323886">
        <w:trPr>
          <w:trHeight w:val="3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 xml:space="preserve">Виды заимствований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4A1BFA" w:rsidRDefault="001040FC" w:rsidP="0032388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  <w:r w:rsidRPr="004A1BFA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1040FC" w:rsidRPr="0084543D" w:rsidTr="00323886">
        <w:trPr>
          <w:trHeight w:val="2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  <w:bCs/>
              </w:rPr>
            </w:pPr>
            <w:r w:rsidRPr="008F0CAA">
              <w:rPr>
                <w:rFonts w:ascii="Courier New" w:hAnsi="Courier New" w:cs="Courier New"/>
                <w:bCs/>
              </w:rPr>
              <w:t>Объем заимствований, всего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414,17</w:t>
            </w:r>
          </w:p>
        </w:tc>
      </w:tr>
      <w:tr w:rsidR="001040FC" w:rsidRPr="0084543D" w:rsidTr="00323886">
        <w:trPr>
          <w:trHeight w:val="31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  <w:bCs/>
              </w:rPr>
            </w:pPr>
            <w:r w:rsidRPr="008F0CAA">
              <w:rPr>
                <w:rFonts w:ascii="Courier New" w:hAnsi="Courier New" w:cs="Courier New"/>
                <w:bCs/>
              </w:rPr>
              <w:t>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 </w:t>
            </w:r>
          </w:p>
        </w:tc>
      </w:tr>
      <w:tr w:rsidR="001040FC" w:rsidRPr="0084543D" w:rsidTr="00323886">
        <w:trPr>
          <w:trHeight w:val="6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0,00</w:t>
            </w:r>
          </w:p>
        </w:tc>
      </w:tr>
      <w:tr w:rsidR="001040FC" w:rsidRPr="0084543D" w:rsidTr="00323886">
        <w:trPr>
          <w:trHeight w:val="3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привлечения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0,00</w:t>
            </w:r>
          </w:p>
        </w:tc>
      </w:tr>
      <w:tr w:rsidR="001040FC" w:rsidRPr="0084543D" w:rsidTr="00323886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0,00</w:t>
            </w:r>
          </w:p>
        </w:tc>
      </w:tr>
      <w:tr w:rsidR="001040FC" w:rsidRPr="0084543D" w:rsidTr="00323886">
        <w:trPr>
          <w:trHeight w:val="48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1 234,17</w:t>
            </w:r>
          </w:p>
        </w:tc>
      </w:tr>
      <w:tr w:rsidR="001040FC" w:rsidRPr="0084543D" w:rsidTr="00323886">
        <w:trPr>
          <w:trHeight w:val="32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 xml:space="preserve">объем привлечения 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1 234,17</w:t>
            </w:r>
          </w:p>
        </w:tc>
      </w:tr>
      <w:tr w:rsidR="001040FC" w:rsidRPr="0084543D" w:rsidTr="00323886">
        <w:trPr>
          <w:trHeight w:val="3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0,00</w:t>
            </w:r>
          </w:p>
        </w:tc>
      </w:tr>
      <w:tr w:rsidR="001040FC" w:rsidRPr="0084543D" w:rsidTr="00323886">
        <w:trPr>
          <w:trHeight w:val="47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3.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820,00</w:t>
            </w:r>
          </w:p>
        </w:tc>
      </w:tr>
      <w:tr w:rsidR="001040FC" w:rsidRPr="0084543D" w:rsidTr="00323886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привлечения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0,00</w:t>
            </w:r>
          </w:p>
        </w:tc>
      </w:tr>
      <w:tr w:rsidR="001040FC" w:rsidRPr="0084543D" w:rsidTr="00323886">
        <w:trPr>
          <w:trHeight w:val="16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323886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B87684" w:rsidRDefault="001040FC" w:rsidP="00323886">
            <w:pPr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 w:rsidRPr="00B87684">
              <w:rPr>
                <w:rFonts w:ascii="Courier New" w:hAnsi="Courier New" w:cs="Courier New"/>
              </w:rPr>
              <w:t>820,00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15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A23E66" w:rsidRPr="00A23E66" w:rsidRDefault="00A23E66" w:rsidP="00A23E66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23E66">
        <w:rPr>
          <w:rFonts w:ascii="Courier New" w:eastAsia="Calibri" w:hAnsi="Courier New" w:cs="Courier New"/>
          <w:sz w:val="22"/>
          <w:szCs w:val="22"/>
          <w:lang w:eastAsia="en-US"/>
        </w:rPr>
        <w:t>от________.2020 г. №_______/дсп</w:t>
      </w:r>
    </w:p>
    <w:p w:rsidR="00A23E66" w:rsidRPr="00A23E66" w:rsidRDefault="00A23E66" w:rsidP="00A23E66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A23E66" w:rsidRPr="00A23E66" w:rsidRDefault="00A23E66" w:rsidP="00A23E66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A23E66" w:rsidRPr="00A23E66" w:rsidRDefault="00A23E66" w:rsidP="00A23E66">
      <w:pPr>
        <w:spacing w:line="276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23E66">
        <w:rPr>
          <w:rFonts w:ascii="Arial" w:eastAsia="Calibri" w:hAnsi="Arial" w:cs="Arial"/>
          <w:bCs/>
          <w:sz w:val="24"/>
          <w:szCs w:val="24"/>
          <w:lang w:eastAsia="en-US"/>
        </w:rPr>
        <w:t>ПРОГРАММА МУНИЦИПАЛЬНЫХ ВНУТРЕННИХ ЗАИМСТВОВАНИЙ БЮДЖЕТА ГОЛОУСТНЕНСКОГО МУНИЦИПАЛЬНОГО ОБРАЗОВАНИЯ НА ПЛАНОВЫЙ ПЕРИОД 2022</w:t>
      </w:r>
      <w:proofErr w:type="gramStart"/>
      <w:r w:rsidRPr="00A23E6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</w:t>
      </w:r>
      <w:proofErr w:type="gramEnd"/>
      <w:r w:rsidRPr="00A23E66">
        <w:rPr>
          <w:rFonts w:ascii="Arial" w:eastAsia="Calibri" w:hAnsi="Arial" w:cs="Arial"/>
          <w:bCs/>
          <w:sz w:val="24"/>
          <w:szCs w:val="24"/>
          <w:lang w:eastAsia="en-US"/>
        </w:rPr>
        <w:t xml:space="preserve"> 2023 ГОДОВ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69"/>
        <w:gridCol w:w="1843"/>
        <w:gridCol w:w="1842"/>
      </w:tblGrid>
      <w:tr w:rsidR="00A23E66" w:rsidRPr="00A23E66" w:rsidTr="00A94F0E">
        <w:trPr>
          <w:trHeight w:val="31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66" w:rsidRPr="00A23E66" w:rsidRDefault="00A23E66" w:rsidP="00A23E6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3E66" w:rsidRPr="00A23E66" w:rsidRDefault="00A23E66" w:rsidP="00A23E6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E66" w:rsidRPr="00A23E66" w:rsidRDefault="00A23E66" w:rsidP="00A2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3E6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A23E66" w:rsidRPr="00A23E66" w:rsidTr="00A94F0E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b/>
                <w:sz w:val="22"/>
                <w:szCs w:val="22"/>
              </w:rPr>
              <w:t xml:space="preserve">Виды заимствований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A23E6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A23E66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2023 год</w:t>
            </w:r>
          </w:p>
        </w:tc>
      </w:tr>
      <w:tr w:rsidR="00A23E66" w:rsidRPr="00A23E66" w:rsidTr="00A23E66">
        <w:trPr>
          <w:trHeight w:val="3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502,41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519,15</w:t>
            </w:r>
          </w:p>
        </w:tc>
      </w:tr>
      <w:tr w:rsidR="00A23E66" w:rsidRPr="00A23E66" w:rsidTr="00A23E66">
        <w:trPr>
          <w:trHeight w:val="27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23E66" w:rsidRPr="00A23E66" w:rsidTr="00A23E66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3E66" w:rsidRPr="00A23E66" w:rsidTr="00A23E66">
        <w:trPr>
          <w:trHeight w:val="24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3E66" w:rsidRPr="00A23E66" w:rsidTr="00A23E66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3E66" w:rsidRPr="00A23E66" w:rsidTr="00A23E66">
        <w:trPr>
          <w:trHeight w:val="43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935,41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951,15</w:t>
            </w:r>
          </w:p>
        </w:tc>
      </w:tr>
      <w:tr w:rsidR="00A23E66" w:rsidRPr="00A23E66" w:rsidTr="00A23E66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 xml:space="preserve">объем привлечения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935,41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951,15</w:t>
            </w:r>
          </w:p>
        </w:tc>
      </w:tr>
      <w:tr w:rsidR="00A23E66" w:rsidRPr="00A23E66" w:rsidTr="00A23E66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3E66" w:rsidRPr="00A23E66" w:rsidTr="00A23E66">
        <w:trPr>
          <w:trHeight w:val="6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lastRenderedPageBreak/>
              <w:t>3.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</w:tr>
      <w:tr w:rsidR="00A23E66" w:rsidRPr="00A23E66" w:rsidTr="00A23E66">
        <w:trPr>
          <w:trHeight w:val="32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объем привлечения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23E66" w:rsidRPr="00A23E66" w:rsidTr="00A23E66">
        <w:trPr>
          <w:trHeight w:val="3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E66" w:rsidRPr="00A23E66" w:rsidRDefault="00A23E66" w:rsidP="00A23E6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объем погашения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3E66" w:rsidRPr="00A23E66" w:rsidRDefault="00A23E66" w:rsidP="00A23E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23E66">
              <w:rPr>
                <w:rFonts w:ascii="Courier New" w:hAnsi="Courier New" w:cs="Courier New"/>
                <w:sz w:val="22"/>
                <w:szCs w:val="22"/>
              </w:rPr>
              <w:t>432,00</w:t>
            </w:r>
          </w:p>
        </w:tc>
      </w:tr>
    </w:tbl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A6915" w:rsidRDefault="00DA6915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0D7E19" w:rsidRPr="008E28B8" w:rsidRDefault="000D7E19" w:rsidP="000434FE">
      <w:pPr>
        <w:pStyle w:val="ac"/>
        <w:spacing w:after="0" w:line="240" w:lineRule="auto"/>
        <w:ind w:left="0"/>
      </w:pPr>
    </w:p>
    <w:sectPr w:rsidR="000D7E19" w:rsidRPr="008E28B8" w:rsidSect="00007CDC">
      <w:pgSz w:w="11906" w:h="16838"/>
      <w:pgMar w:top="1135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1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30863"/>
    <w:multiLevelType w:val="multilevel"/>
    <w:tmpl w:val="6F380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u w:val="single"/>
      </w:rPr>
    </w:lvl>
  </w:abstractNum>
  <w:abstractNum w:abstractNumId="14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9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3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6"/>
  </w:num>
  <w:num w:numId="5">
    <w:abstractNumId w:val="5"/>
  </w:num>
  <w:num w:numId="6">
    <w:abstractNumId w:val="12"/>
  </w:num>
  <w:num w:numId="7">
    <w:abstractNumId w:val="25"/>
  </w:num>
  <w:num w:numId="8">
    <w:abstractNumId w:val="20"/>
  </w:num>
  <w:num w:numId="9">
    <w:abstractNumId w:val="17"/>
  </w:num>
  <w:num w:numId="10">
    <w:abstractNumId w:val="23"/>
  </w:num>
  <w:num w:numId="11">
    <w:abstractNumId w:val="14"/>
  </w:num>
  <w:num w:numId="12">
    <w:abstractNumId w:val="9"/>
  </w:num>
  <w:num w:numId="13">
    <w:abstractNumId w:val="27"/>
  </w:num>
  <w:num w:numId="14">
    <w:abstractNumId w:val="21"/>
  </w:num>
  <w:num w:numId="15">
    <w:abstractNumId w:val="22"/>
  </w:num>
  <w:num w:numId="16">
    <w:abstractNumId w:val="1"/>
  </w:num>
  <w:num w:numId="17">
    <w:abstractNumId w:val="10"/>
  </w:num>
  <w:num w:numId="18">
    <w:abstractNumId w:val="24"/>
  </w:num>
  <w:num w:numId="19">
    <w:abstractNumId w:val="15"/>
  </w:num>
  <w:num w:numId="20">
    <w:abstractNumId w:val="19"/>
  </w:num>
  <w:num w:numId="21">
    <w:abstractNumId w:val="7"/>
  </w:num>
  <w:num w:numId="22">
    <w:abstractNumId w:val="0"/>
  </w:num>
  <w:num w:numId="23">
    <w:abstractNumId w:val="26"/>
  </w:num>
  <w:num w:numId="24">
    <w:abstractNumId w:val="11"/>
  </w:num>
  <w:num w:numId="25">
    <w:abstractNumId w:val="3"/>
  </w:num>
  <w:num w:numId="26">
    <w:abstractNumId w:val="13"/>
  </w:num>
  <w:num w:numId="27">
    <w:abstractNumId w:val="2"/>
  </w:num>
  <w:num w:numId="2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D1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865"/>
    <w:rsid w:val="0003382D"/>
    <w:rsid w:val="00035B8C"/>
    <w:rsid w:val="000369AC"/>
    <w:rsid w:val="00040ABC"/>
    <w:rsid w:val="00041365"/>
    <w:rsid w:val="000421CC"/>
    <w:rsid w:val="000434FE"/>
    <w:rsid w:val="00044669"/>
    <w:rsid w:val="000469E5"/>
    <w:rsid w:val="00047CBE"/>
    <w:rsid w:val="00050F70"/>
    <w:rsid w:val="00051D7D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AD4"/>
    <w:rsid w:val="000716BF"/>
    <w:rsid w:val="00074E6B"/>
    <w:rsid w:val="0008446E"/>
    <w:rsid w:val="00086D23"/>
    <w:rsid w:val="00086F58"/>
    <w:rsid w:val="00086F73"/>
    <w:rsid w:val="00087CDC"/>
    <w:rsid w:val="000921AC"/>
    <w:rsid w:val="00094E5A"/>
    <w:rsid w:val="000B0054"/>
    <w:rsid w:val="000B03F5"/>
    <w:rsid w:val="000B1553"/>
    <w:rsid w:val="000B1CCD"/>
    <w:rsid w:val="000B3360"/>
    <w:rsid w:val="000B393E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3837"/>
    <w:rsid w:val="000E5A30"/>
    <w:rsid w:val="000E6273"/>
    <w:rsid w:val="000E77EE"/>
    <w:rsid w:val="000E7A85"/>
    <w:rsid w:val="000F0566"/>
    <w:rsid w:val="000F68C0"/>
    <w:rsid w:val="000F6BBB"/>
    <w:rsid w:val="000F7270"/>
    <w:rsid w:val="00103EC0"/>
    <w:rsid w:val="001040FC"/>
    <w:rsid w:val="00107424"/>
    <w:rsid w:val="0011203D"/>
    <w:rsid w:val="001136EA"/>
    <w:rsid w:val="001158BF"/>
    <w:rsid w:val="00116206"/>
    <w:rsid w:val="00116DF1"/>
    <w:rsid w:val="00117E5A"/>
    <w:rsid w:val="001222CD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4244"/>
    <w:rsid w:val="001D55F5"/>
    <w:rsid w:val="001D6F9D"/>
    <w:rsid w:val="001D70D8"/>
    <w:rsid w:val="001D72C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BCC"/>
    <w:rsid w:val="00217203"/>
    <w:rsid w:val="00224451"/>
    <w:rsid w:val="00225BF6"/>
    <w:rsid w:val="0023189E"/>
    <w:rsid w:val="00232F3D"/>
    <w:rsid w:val="00233ADA"/>
    <w:rsid w:val="0023444F"/>
    <w:rsid w:val="00244E25"/>
    <w:rsid w:val="0024525D"/>
    <w:rsid w:val="002469C3"/>
    <w:rsid w:val="00247624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45BD"/>
    <w:rsid w:val="002876BE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3018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223"/>
    <w:rsid w:val="00302AF7"/>
    <w:rsid w:val="00307316"/>
    <w:rsid w:val="00310065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65D1B"/>
    <w:rsid w:val="00366DB5"/>
    <w:rsid w:val="0036788F"/>
    <w:rsid w:val="00371EAC"/>
    <w:rsid w:val="00376999"/>
    <w:rsid w:val="00376DAF"/>
    <w:rsid w:val="00387EBB"/>
    <w:rsid w:val="003917C5"/>
    <w:rsid w:val="00391D37"/>
    <w:rsid w:val="00394B5F"/>
    <w:rsid w:val="003A0BCA"/>
    <w:rsid w:val="003B1294"/>
    <w:rsid w:val="003B1D61"/>
    <w:rsid w:val="003B73D3"/>
    <w:rsid w:val="003C1DB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16C8"/>
    <w:rsid w:val="003F6AAB"/>
    <w:rsid w:val="003F79F8"/>
    <w:rsid w:val="004007D8"/>
    <w:rsid w:val="00401C46"/>
    <w:rsid w:val="00402671"/>
    <w:rsid w:val="00403E00"/>
    <w:rsid w:val="0040585B"/>
    <w:rsid w:val="00406203"/>
    <w:rsid w:val="0040704C"/>
    <w:rsid w:val="00407846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A78"/>
    <w:rsid w:val="004332BA"/>
    <w:rsid w:val="004340CE"/>
    <w:rsid w:val="0043414B"/>
    <w:rsid w:val="00435D1A"/>
    <w:rsid w:val="00440BC6"/>
    <w:rsid w:val="00444925"/>
    <w:rsid w:val="00445A7B"/>
    <w:rsid w:val="00453CC5"/>
    <w:rsid w:val="00454DB0"/>
    <w:rsid w:val="00461896"/>
    <w:rsid w:val="004625B4"/>
    <w:rsid w:val="00463461"/>
    <w:rsid w:val="00463EAF"/>
    <w:rsid w:val="00464666"/>
    <w:rsid w:val="00465CFE"/>
    <w:rsid w:val="004711AE"/>
    <w:rsid w:val="004711F2"/>
    <w:rsid w:val="00471FCC"/>
    <w:rsid w:val="00473A9D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CF3"/>
    <w:rsid w:val="004954B7"/>
    <w:rsid w:val="004A0C5E"/>
    <w:rsid w:val="004A1ECD"/>
    <w:rsid w:val="004A4DC9"/>
    <w:rsid w:val="004A4F04"/>
    <w:rsid w:val="004A551D"/>
    <w:rsid w:val="004A5DCB"/>
    <w:rsid w:val="004B194A"/>
    <w:rsid w:val="004B35BC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46F7"/>
    <w:rsid w:val="004E6358"/>
    <w:rsid w:val="004E6F84"/>
    <w:rsid w:val="004F18DB"/>
    <w:rsid w:val="004F2FA4"/>
    <w:rsid w:val="004F3468"/>
    <w:rsid w:val="004F53D4"/>
    <w:rsid w:val="004F781F"/>
    <w:rsid w:val="0050183A"/>
    <w:rsid w:val="005021C7"/>
    <w:rsid w:val="00504EA8"/>
    <w:rsid w:val="005068A8"/>
    <w:rsid w:val="0052009B"/>
    <w:rsid w:val="005203EC"/>
    <w:rsid w:val="00522027"/>
    <w:rsid w:val="00523D9E"/>
    <w:rsid w:val="00526D8F"/>
    <w:rsid w:val="00527E06"/>
    <w:rsid w:val="00531123"/>
    <w:rsid w:val="00537C8F"/>
    <w:rsid w:val="0054589C"/>
    <w:rsid w:val="00553C19"/>
    <w:rsid w:val="005546D8"/>
    <w:rsid w:val="00555DE0"/>
    <w:rsid w:val="00556474"/>
    <w:rsid w:val="005608FC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912B2"/>
    <w:rsid w:val="00592A38"/>
    <w:rsid w:val="00592B2B"/>
    <w:rsid w:val="00597445"/>
    <w:rsid w:val="005A20F9"/>
    <w:rsid w:val="005B25A9"/>
    <w:rsid w:val="005B6350"/>
    <w:rsid w:val="005B765D"/>
    <w:rsid w:val="005C3CB2"/>
    <w:rsid w:val="005C4B01"/>
    <w:rsid w:val="005D3733"/>
    <w:rsid w:val="005D59CE"/>
    <w:rsid w:val="005D6C9E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239D"/>
    <w:rsid w:val="00636974"/>
    <w:rsid w:val="00637783"/>
    <w:rsid w:val="00640B32"/>
    <w:rsid w:val="00640E14"/>
    <w:rsid w:val="00642DEA"/>
    <w:rsid w:val="006437CB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A78BA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F0ADE"/>
    <w:rsid w:val="006F15F2"/>
    <w:rsid w:val="006F1E96"/>
    <w:rsid w:val="007024C7"/>
    <w:rsid w:val="00706C48"/>
    <w:rsid w:val="00710281"/>
    <w:rsid w:val="0071548D"/>
    <w:rsid w:val="00717FB3"/>
    <w:rsid w:val="00722652"/>
    <w:rsid w:val="00722A61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B12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C6B12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2A50"/>
    <w:rsid w:val="008447B8"/>
    <w:rsid w:val="00845533"/>
    <w:rsid w:val="0084668F"/>
    <w:rsid w:val="00846F42"/>
    <w:rsid w:val="0085212B"/>
    <w:rsid w:val="00860E80"/>
    <w:rsid w:val="00861527"/>
    <w:rsid w:val="008630D7"/>
    <w:rsid w:val="0086476F"/>
    <w:rsid w:val="00866556"/>
    <w:rsid w:val="0088240A"/>
    <w:rsid w:val="00883DB6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786D"/>
    <w:rsid w:val="008F00A8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21807"/>
    <w:rsid w:val="00922153"/>
    <w:rsid w:val="00922BF9"/>
    <w:rsid w:val="00923A4B"/>
    <w:rsid w:val="0092467C"/>
    <w:rsid w:val="00940CC1"/>
    <w:rsid w:val="00951326"/>
    <w:rsid w:val="00954208"/>
    <w:rsid w:val="00954758"/>
    <w:rsid w:val="00957ACC"/>
    <w:rsid w:val="00962AD9"/>
    <w:rsid w:val="00962DD1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127C8"/>
    <w:rsid w:val="00A13361"/>
    <w:rsid w:val="00A17F55"/>
    <w:rsid w:val="00A23976"/>
    <w:rsid w:val="00A23E66"/>
    <w:rsid w:val="00A25586"/>
    <w:rsid w:val="00A27DEE"/>
    <w:rsid w:val="00A3047D"/>
    <w:rsid w:val="00A30BB9"/>
    <w:rsid w:val="00A32D96"/>
    <w:rsid w:val="00A33150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E60"/>
    <w:rsid w:val="00A52E88"/>
    <w:rsid w:val="00A5566A"/>
    <w:rsid w:val="00A571EC"/>
    <w:rsid w:val="00A630B1"/>
    <w:rsid w:val="00A6417E"/>
    <w:rsid w:val="00A6516D"/>
    <w:rsid w:val="00A72ED6"/>
    <w:rsid w:val="00A7327E"/>
    <w:rsid w:val="00A7535D"/>
    <w:rsid w:val="00A778BE"/>
    <w:rsid w:val="00A77974"/>
    <w:rsid w:val="00A864EF"/>
    <w:rsid w:val="00A92C92"/>
    <w:rsid w:val="00A92D9C"/>
    <w:rsid w:val="00A93A6E"/>
    <w:rsid w:val="00A94F0E"/>
    <w:rsid w:val="00A97AA4"/>
    <w:rsid w:val="00A97CA0"/>
    <w:rsid w:val="00AA50D8"/>
    <w:rsid w:val="00AA56E6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6374"/>
    <w:rsid w:val="00AF078A"/>
    <w:rsid w:val="00AF188B"/>
    <w:rsid w:val="00AF524C"/>
    <w:rsid w:val="00AF5DD5"/>
    <w:rsid w:val="00B00DB1"/>
    <w:rsid w:val="00B039B6"/>
    <w:rsid w:val="00B046F9"/>
    <w:rsid w:val="00B059DF"/>
    <w:rsid w:val="00B101B8"/>
    <w:rsid w:val="00B114D3"/>
    <w:rsid w:val="00B12013"/>
    <w:rsid w:val="00B15282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7FED"/>
    <w:rsid w:val="00B8534E"/>
    <w:rsid w:val="00B85DB1"/>
    <w:rsid w:val="00B951C9"/>
    <w:rsid w:val="00B961B1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11DFB"/>
    <w:rsid w:val="00C12647"/>
    <w:rsid w:val="00C13A06"/>
    <w:rsid w:val="00C170B9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40FF"/>
    <w:rsid w:val="00CC19CC"/>
    <w:rsid w:val="00CC3088"/>
    <w:rsid w:val="00CC3312"/>
    <w:rsid w:val="00CC357C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2F4D"/>
    <w:rsid w:val="00E74A65"/>
    <w:rsid w:val="00E768C3"/>
    <w:rsid w:val="00E81776"/>
    <w:rsid w:val="00E86F02"/>
    <w:rsid w:val="00E961C6"/>
    <w:rsid w:val="00EA2A3E"/>
    <w:rsid w:val="00EA2B9A"/>
    <w:rsid w:val="00EA3280"/>
    <w:rsid w:val="00EA4A81"/>
    <w:rsid w:val="00EA4D5A"/>
    <w:rsid w:val="00EA7D74"/>
    <w:rsid w:val="00EB19F4"/>
    <w:rsid w:val="00EB2744"/>
    <w:rsid w:val="00EB2C79"/>
    <w:rsid w:val="00EB39A3"/>
    <w:rsid w:val="00EB7DAD"/>
    <w:rsid w:val="00EC228A"/>
    <w:rsid w:val="00EC4532"/>
    <w:rsid w:val="00EC5F08"/>
    <w:rsid w:val="00EC6470"/>
    <w:rsid w:val="00ED11B7"/>
    <w:rsid w:val="00ED2290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EF75AF"/>
    <w:rsid w:val="00F020DD"/>
    <w:rsid w:val="00F0439D"/>
    <w:rsid w:val="00F11DC6"/>
    <w:rsid w:val="00F140F7"/>
    <w:rsid w:val="00F2164C"/>
    <w:rsid w:val="00F2183D"/>
    <w:rsid w:val="00F3114C"/>
    <w:rsid w:val="00F35D67"/>
    <w:rsid w:val="00F37BDE"/>
    <w:rsid w:val="00F50FBF"/>
    <w:rsid w:val="00F51891"/>
    <w:rsid w:val="00F61E1A"/>
    <w:rsid w:val="00F7018C"/>
    <w:rsid w:val="00F72913"/>
    <w:rsid w:val="00F74968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D36CA"/>
    <w:rsid w:val="00FD42D1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B4EBA"/>
  </w:style>
  <w:style w:type="table" w:styleId="ad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4">
    <w:name w:val="Нет списка2"/>
    <w:next w:val="a2"/>
    <w:uiPriority w:val="99"/>
    <w:semiHidden/>
    <w:unhideWhenUsed/>
    <w:rsid w:val="002B4EBA"/>
  </w:style>
  <w:style w:type="character" w:styleId="ae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0">
    <w:name w:val="Нет списка4"/>
    <w:next w:val="a2"/>
    <w:uiPriority w:val="99"/>
    <w:semiHidden/>
    <w:unhideWhenUsed/>
    <w:rsid w:val="00527E06"/>
  </w:style>
  <w:style w:type="numbering" w:customStyle="1" w:styleId="13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7CFC-46AE-4D13-9855-AED0069D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1</Pages>
  <Words>10359</Words>
  <Characters>59048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Admin</cp:lastModifiedBy>
  <cp:revision>455</cp:revision>
  <cp:lastPrinted>2021-01-28T07:38:00Z</cp:lastPrinted>
  <dcterms:created xsi:type="dcterms:W3CDTF">2016-11-14T17:00:00Z</dcterms:created>
  <dcterms:modified xsi:type="dcterms:W3CDTF">2021-05-20T10:47:00Z</dcterms:modified>
</cp:coreProperties>
</file>