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A5" w:rsidRPr="005345EA" w:rsidRDefault="001760A5" w:rsidP="00002C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5EA">
        <w:rPr>
          <w:rFonts w:ascii="Times New Roman" w:hAnsi="Times New Roman" w:cs="Times New Roman"/>
          <w:b/>
          <w:sz w:val="28"/>
          <w:szCs w:val="28"/>
        </w:rPr>
        <w:t>Уголовная ответственность за массовые беспорядки</w:t>
      </w:r>
    </w:p>
    <w:p w:rsidR="00572700" w:rsidRPr="005345EA" w:rsidRDefault="00572700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5EA">
        <w:rPr>
          <w:rFonts w:ascii="Times New Roman" w:hAnsi="Times New Roman" w:cs="Times New Roman"/>
          <w:sz w:val="28"/>
          <w:szCs w:val="28"/>
        </w:rPr>
        <w:t>Массовые беспорядки относятся к одним из наиболее опасных преступлений, направленных против общественной безопасности и общественного порядка.</w:t>
      </w:r>
    </w:p>
    <w:p w:rsidR="00002CBC" w:rsidRPr="005345EA" w:rsidRDefault="000563BB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sz w:val="28"/>
          <w:szCs w:val="28"/>
        </w:rPr>
        <w:t>Статьей 2</w:t>
      </w:r>
      <w:r w:rsidR="00002CBC" w:rsidRPr="005345EA">
        <w:rPr>
          <w:rFonts w:ascii="Times New Roman" w:hAnsi="Times New Roman" w:cs="Times New Roman"/>
          <w:sz w:val="28"/>
          <w:szCs w:val="28"/>
        </w:rPr>
        <w:t>12 Уголовного кодекса</w:t>
      </w:r>
      <w:r w:rsidR="001760A5" w:rsidRPr="005345E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345EA">
        <w:rPr>
          <w:rFonts w:ascii="Times New Roman" w:hAnsi="Times New Roman" w:cs="Times New Roman"/>
          <w:sz w:val="28"/>
          <w:szCs w:val="28"/>
        </w:rPr>
        <w:t xml:space="preserve">(далее – УК РФ) </w:t>
      </w:r>
      <w:r w:rsidR="00002CBC" w:rsidRPr="005345EA">
        <w:rPr>
          <w:rFonts w:ascii="Times New Roman" w:hAnsi="Times New Roman" w:cs="Times New Roman"/>
          <w:sz w:val="28"/>
          <w:szCs w:val="28"/>
        </w:rPr>
        <w:t xml:space="preserve">за 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760A5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рганизацию массовых беспорядков, сопровождавшихся насилием, погромами, поджогами, уничтожением имущества, применением оружия, взрывных устройств, взрывчатых, отравляющих либо иных веществ и предметов, представляющих опасность для окружающих, а также оказание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760A5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вооруженного сопротивления представителю власти, а 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такжеза </w:t>
      </w:r>
      <w:r w:rsidR="001760A5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 лица для организации таких массовых беспорядков или участия в них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24E4" w:rsidRPr="005345EA"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исключительно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свободы 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 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пятнадцати лет.</w:t>
      </w:r>
    </w:p>
    <w:p w:rsidR="00067E78" w:rsidRPr="005345EA" w:rsidRDefault="00E33ED2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ч. 1.1 ст.</w:t>
      </w:r>
      <w:r w:rsid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3BB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УК РФ с</w:t>
      </w:r>
      <w:r w:rsidR="00067E78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клонение, вербовк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7E78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иное вовлечение лица в совершение 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вышеуказанных противоправных действий влечет </w:t>
      </w:r>
      <w:r w:rsidR="000563BB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наиболее строгого наказания лишение свободы на срок до 10 лет. </w:t>
      </w:r>
    </w:p>
    <w:p w:rsidR="00067E78" w:rsidRPr="005345EA" w:rsidRDefault="00067E78" w:rsidP="005345E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никам массовых беспорядков в соответствии с ч.</w:t>
      </w:r>
      <w:r w:rsid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ст. 212 УК РФ грозит до восьми лет лишения свободы</w:t>
      </w:r>
    </w:p>
    <w:p w:rsidR="00067E78" w:rsidRPr="005345EA" w:rsidRDefault="00E33ED2" w:rsidP="005345E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</w:t>
      </w:r>
      <w:r w:rsidR="00067E78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ризывы к массовым беспорядкам или к участию в них, а равно призывы к насилию над гражданами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3 ст. 212 УК РФ </w:t>
      </w:r>
      <w:bookmarkStart w:id="0" w:name="_GoBack"/>
      <w:bookmarkEnd w:id="0"/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предусмотрена ответственность</w:t>
      </w:r>
      <w:r w:rsidR="00474E9F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ограничения или лишения свободы сроком до двух лет либо принудительные работы на тот же срок.</w:t>
      </w:r>
    </w:p>
    <w:p w:rsidR="00474E9F" w:rsidRPr="005345EA" w:rsidRDefault="00067E78" w:rsidP="005345E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Прохождение лицом обучения, заведомо для обучающегося проводимого в целях организации массовых беспорядков либо участия в них, в том числе приобретение знаний, практических умений и навыков в ходе занятий по физической и психологической подготовке, при изучении способов организации массовых беспорядков,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</w:t>
      </w:r>
      <w:r w:rsidR="00572700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запрещено ч. 4 ст. 212 УК РФ, которой предусмотрена о</w:t>
      </w:r>
      <w:r w:rsidR="00474E9F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тветственност</w:t>
      </w:r>
      <w:r w:rsidR="00572700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за данное деяние в виде лишения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свободы до десяти лет со штрафом в размере до пятисот тысяч рублей либо в размере заработной платы или иного дохода, осужденного за период до трех лет.</w:t>
      </w:r>
    </w:p>
    <w:p w:rsidR="001760A5" w:rsidRPr="005345EA" w:rsidRDefault="00067E78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согласно примечанию </w:t>
      </w:r>
      <w:r w:rsidR="000563BB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статье 212 УК РФ 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совершившее преступление, предусмотренное </w:t>
      </w:r>
      <w:r w:rsidRPr="005345EA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0563BB" w:rsidRPr="00534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стью </w:t>
      </w:r>
      <w:r w:rsidRPr="005345EA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четвертой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статьи 212 УК РФ, освобождается от уголовной ответственности, если оно сообщило органам власти о прохождении обучения, заведомо для обучающегося проводимого в целях организации массовых беспорядков либо участия в них,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</w:t>
      </w:r>
    </w:p>
    <w:p w:rsidR="001760A5" w:rsidRPr="001760A5" w:rsidRDefault="001760A5" w:rsidP="00176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A5" w:rsidRPr="001760A5" w:rsidRDefault="001760A5" w:rsidP="001760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0A5" w:rsidRPr="001760A5" w:rsidSect="0077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C5E"/>
    <w:multiLevelType w:val="multilevel"/>
    <w:tmpl w:val="11C4F944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2FDF4A0B"/>
    <w:multiLevelType w:val="multilevel"/>
    <w:tmpl w:val="9EE09F6C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03C9"/>
    <w:rsid w:val="00002CBC"/>
    <w:rsid w:val="000563BB"/>
    <w:rsid w:val="00067E78"/>
    <w:rsid w:val="001760A5"/>
    <w:rsid w:val="00474E9F"/>
    <w:rsid w:val="005345EA"/>
    <w:rsid w:val="00572700"/>
    <w:rsid w:val="006924E4"/>
    <w:rsid w:val="007774EF"/>
    <w:rsid w:val="009635AC"/>
    <w:rsid w:val="009B55AF"/>
    <w:rsid w:val="00C453AC"/>
    <w:rsid w:val="00E33ED2"/>
    <w:rsid w:val="00EA03C9"/>
    <w:rsid w:val="00EC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4821"/>
  <w15:docId w15:val="{8CBA705C-8B75-431C-B0E6-456847C5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Киянов Артем Денисович</cp:lastModifiedBy>
  <cp:revision>6</cp:revision>
  <dcterms:created xsi:type="dcterms:W3CDTF">2024-03-15T02:58:00Z</dcterms:created>
  <dcterms:modified xsi:type="dcterms:W3CDTF">2024-04-11T10:57:00Z</dcterms:modified>
</cp:coreProperties>
</file>