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B7" w:rsidRPr="007015B7" w:rsidRDefault="0047444F" w:rsidP="007015B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28.06</w:t>
      </w:r>
      <w:r w:rsidR="00A95A3D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B7462F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01774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7015B7" w:rsidRPr="007015B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111</w:t>
      </w:r>
    </w:p>
    <w:p w:rsidR="007015B7" w:rsidRDefault="007015B7" w:rsidP="00701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015B7" w:rsidRDefault="007015B7" w:rsidP="00701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015B7" w:rsidRDefault="007015B7" w:rsidP="00701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7015B7" w:rsidRPr="007015B7" w:rsidRDefault="007015B7" w:rsidP="007015B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7015B7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7015B7" w:rsidRPr="007015B7" w:rsidRDefault="004C5967" w:rsidP="007015B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7015B7" w:rsidRDefault="007015B7" w:rsidP="007015B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7015B7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7015B7" w:rsidRPr="007015B7" w:rsidRDefault="007015B7" w:rsidP="007015B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7015B7" w:rsidRDefault="007015B7" w:rsidP="007015B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ОДОБРЕНИИ ПРОГНОЗА СОЦИАЛЬНО-ЭКОНОМИЧЕСКОГО РАЗВИТИЯ ГОЛОУСТНЕНСКОГО МУ</w:t>
      </w:r>
      <w:r w:rsidR="00141500">
        <w:rPr>
          <w:rFonts w:ascii="Arial" w:hAnsi="Arial" w:cs="Arial"/>
          <w:b/>
          <w:sz w:val="32"/>
          <w:szCs w:val="32"/>
        </w:rPr>
        <w:t>НИЦИПАЛЬНОГО ОБРАЗОВАНИЯ НА 20</w:t>
      </w:r>
      <w:r w:rsidR="00B7462F">
        <w:rPr>
          <w:rFonts w:ascii="Arial" w:hAnsi="Arial" w:cs="Arial"/>
          <w:b/>
          <w:sz w:val="32"/>
          <w:szCs w:val="32"/>
        </w:rPr>
        <w:t>2</w:t>
      </w:r>
      <w:r w:rsidR="00A95A3D">
        <w:rPr>
          <w:rFonts w:ascii="Arial" w:hAnsi="Arial" w:cs="Arial"/>
          <w:b/>
          <w:sz w:val="32"/>
          <w:szCs w:val="32"/>
        </w:rPr>
        <w:t>4</w:t>
      </w:r>
      <w:r w:rsidR="004C5967">
        <w:rPr>
          <w:rFonts w:ascii="Arial" w:hAnsi="Arial" w:cs="Arial"/>
          <w:b/>
          <w:sz w:val="32"/>
          <w:szCs w:val="32"/>
        </w:rPr>
        <w:t xml:space="preserve">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7462F">
        <w:rPr>
          <w:rFonts w:ascii="Arial" w:hAnsi="Arial" w:cs="Arial"/>
          <w:b/>
          <w:sz w:val="32"/>
          <w:szCs w:val="32"/>
        </w:rPr>
        <w:t>202</w:t>
      </w:r>
      <w:r w:rsidR="00A95A3D">
        <w:rPr>
          <w:rFonts w:ascii="Arial" w:hAnsi="Arial" w:cs="Arial"/>
          <w:b/>
          <w:sz w:val="32"/>
          <w:szCs w:val="32"/>
        </w:rPr>
        <w:t>6</w:t>
      </w:r>
      <w:r w:rsidR="004C59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="004C5967">
        <w:rPr>
          <w:rFonts w:ascii="Arial" w:hAnsi="Arial" w:cs="Arial"/>
          <w:b/>
          <w:sz w:val="32"/>
          <w:szCs w:val="32"/>
        </w:rPr>
        <w:t>Ы</w:t>
      </w:r>
    </w:p>
    <w:p w:rsidR="007015B7" w:rsidRDefault="007015B7" w:rsidP="007015B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015B7" w:rsidRDefault="007015B7" w:rsidP="007015B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015B7" w:rsidRDefault="007015B7" w:rsidP="007015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организации работ по подготовке к формированию проекта бюджета Голоустненского муниципального образования, </w:t>
      </w:r>
      <w:r>
        <w:rPr>
          <w:rStyle w:val="FontStyle16"/>
          <w:rFonts w:ascii="Arial" w:hAnsi="Arial" w:cs="Arial"/>
        </w:rPr>
        <w:t>обеспечения сбалансированности бюджетных ресурсов и эффективного управления муниципальными финансами, р</w:t>
      </w:r>
      <w:r>
        <w:rPr>
          <w:rFonts w:ascii="Arial" w:hAnsi="Arial" w:cs="Arial"/>
        </w:rPr>
        <w:t>уководствуясь требованиями Бюджетного кодекса Российской Федерации, Федерального закона от 06.10.2003г. № 131-</w:t>
      </w:r>
      <w:r w:rsidR="009150D9">
        <w:rPr>
          <w:rFonts w:ascii="Arial" w:hAnsi="Arial" w:cs="Arial"/>
        </w:rPr>
        <w:t>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</w:t>
      </w:r>
      <w:r w:rsidR="00A95A3D">
        <w:rPr>
          <w:rFonts w:ascii="Arial" w:hAnsi="Arial" w:cs="Arial"/>
        </w:rPr>
        <w:t>, администрация Голоустненского муниципального образования</w:t>
      </w:r>
    </w:p>
    <w:p w:rsidR="007015B7" w:rsidRDefault="007015B7" w:rsidP="007015B7">
      <w:pPr>
        <w:jc w:val="center"/>
        <w:rPr>
          <w:rFonts w:ascii="Arial" w:hAnsi="Arial" w:cs="Arial"/>
        </w:rPr>
      </w:pPr>
    </w:p>
    <w:p w:rsidR="007015B7" w:rsidRDefault="007015B7" w:rsidP="007015B7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7015B7">
        <w:rPr>
          <w:rFonts w:ascii="Arial" w:hAnsi="Arial" w:cs="Arial"/>
          <w:b/>
          <w:sz w:val="30"/>
          <w:szCs w:val="30"/>
        </w:rPr>
        <w:t>ПОСТАНОВЛЯЕТ:</w:t>
      </w:r>
    </w:p>
    <w:p w:rsidR="007015B7" w:rsidRPr="007015B7" w:rsidRDefault="007015B7" w:rsidP="007015B7">
      <w:pPr>
        <w:shd w:val="clear" w:color="auto" w:fill="FFFFFF"/>
        <w:jc w:val="center"/>
        <w:rPr>
          <w:rFonts w:ascii="Arial" w:hAnsi="Arial" w:cs="Arial"/>
        </w:rPr>
      </w:pPr>
    </w:p>
    <w:p w:rsidR="007015B7" w:rsidRDefault="007015B7" w:rsidP="007015B7">
      <w:pPr>
        <w:shd w:val="clear" w:color="auto" w:fill="FFFFFF"/>
        <w:spacing w:line="240" w:lineRule="atLeast"/>
        <w:ind w:left="11" w:firstLine="698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 xml:space="preserve">1. Одобрить прогноз </w:t>
      </w:r>
      <w:r>
        <w:rPr>
          <w:rFonts w:ascii="Arial" w:hAnsi="Arial" w:cs="Arial"/>
          <w:color w:val="000000"/>
          <w:spacing w:val="-1"/>
        </w:rPr>
        <w:t>социально-экономического развития Голоустненского му</w:t>
      </w:r>
      <w:r w:rsidR="00141500">
        <w:rPr>
          <w:rFonts w:ascii="Arial" w:hAnsi="Arial" w:cs="Arial"/>
          <w:color w:val="000000"/>
          <w:spacing w:val="-1"/>
        </w:rPr>
        <w:t>ниципального образования на 20</w:t>
      </w:r>
      <w:r w:rsidR="00B7462F">
        <w:rPr>
          <w:rFonts w:ascii="Arial" w:hAnsi="Arial" w:cs="Arial"/>
          <w:color w:val="000000"/>
          <w:spacing w:val="-1"/>
        </w:rPr>
        <w:t>2</w:t>
      </w:r>
      <w:r w:rsidR="00A95A3D">
        <w:rPr>
          <w:rFonts w:ascii="Arial" w:hAnsi="Arial" w:cs="Arial"/>
          <w:color w:val="000000"/>
          <w:spacing w:val="-1"/>
        </w:rPr>
        <w:t>4</w:t>
      </w:r>
      <w:r w:rsidR="004C5967">
        <w:rPr>
          <w:rFonts w:ascii="Arial" w:hAnsi="Arial" w:cs="Arial"/>
          <w:color w:val="000000"/>
          <w:spacing w:val="-1"/>
        </w:rPr>
        <w:t xml:space="preserve"> -</w:t>
      </w:r>
      <w:r w:rsidR="00141500">
        <w:rPr>
          <w:rFonts w:ascii="Arial" w:hAnsi="Arial" w:cs="Arial"/>
          <w:color w:val="000000"/>
          <w:spacing w:val="-1"/>
        </w:rPr>
        <w:t xml:space="preserve"> 202</w:t>
      </w:r>
      <w:r w:rsidR="00A95A3D">
        <w:rPr>
          <w:rFonts w:ascii="Arial" w:hAnsi="Arial" w:cs="Arial"/>
          <w:color w:val="000000"/>
          <w:spacing w:val="-1"/>
        </w:rPr>
        <w:t>6</w:t>
      </w:r>
      <w:r>
        <w:rPr>
          <w:rFonts w:ascii="Arial" w:hAnsi="Arial" w:cs="Arial"/>
          <w:color w:val="000000"/>
          <w:spacing w:val="-1"/>
        </w:rPr>
        <w:t xml:space="preserve"> год</w:t>
      </w:r>
      <w:r w:rsidR="004C5967">
        <w:rPr>
          <w:rFonts w:ascii="Arial" w:hAnsi="Arial" w:cs="Arial"/>
          <w:color w:val="000000"/>
          <w:spacing w:val="-1"/>
        </w:rPr>
        <w:t>ы</w:t>
      </w:r>
      <w:r>
        <w:rPr>
          <w:rFonts w:ascii="Arial" w:hAnsi="Arial" w:cs="Arial"/>
          <w:color w:val="000000"/>
          <w:spacing w:val="-1"/>
        </w:rPr>
        <w:t xml:space="preserve"> (приложение).</w:t>
      </w:r>
    </w:p>
    <w:p w:rsidR="007015B7" w:rsidRDefault="007015B7" w:rsidP="007015B7">
      <w:pPr>
        <w:shd w:val="clear" w:color="auto" w:fill="FFFFFF"/>
        <w:spacing w:line="240" w:lineRule="atLeast"/>
        <w:ind w:left="11" w:firstLine="698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2. </w:t>
      </w:r>
      <w:r>
        <w:rPr>
          <w:rFonts w:ascii="Arial" w:hAnsi="Arial" w:cs="Arial"/>
          <w:color w:val="000000"/>
          <w:spacing w:val="4"/>
        </w:rPr>
        <w:t>Опубликовать настоящее постановление на официальном сайте администрации Голоустненского муниципального образования.</w:t>
      </w:r>
    </w:p>
    <w:p w:rsidR="007015B7" w:rsidRDefault="007015B7" w:rsidP="007015B7">
      <w:pPr>
        <w:shd w:val="clear" w:color="auto" w:fill="FFFFFF"/>
        <w:jc w:val="both"/>
        <w:rPr>
          <w:rFonts w:ascii="Arial" w:hAnsi="Arial" w:cs="Arial"/>
        </w:rPr>
      </w:pPr>
    </w:p>
    <w:p w:rsidR="007015B7" w:rsidRDefault="007015B7" w:rsidP="007015B7">
      <w:pPr>
        <w:shd w:val="clear" w:color="auto" w:fill="FFFFFF"/>
        <w:jc w:val="both"/>
        <w:rPr>
          <w:rFonts w:ascii="Arial" w:hAnsi="Arial" w:cs="Arial"/>
        </w:rPr>
      </w:pPr>
    </w:p>
    <w:p w:rsidR="007015B7" w:rsidRDefault="00A9502E" w:rsidP="007015B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55389">
        <w:rPr>
          <w:rFonts w:ascii="Arial" w:hAnsi="Arial" w:cs="Arial"/>
        </w:rPr>
        <w:t>а</w:t>
      </w:r>
      <w:r w:rsidR="007015B7">
        <w:rPr>
          <w:rFonts w:ascii="Arial" w:hAnsi="Arial" w:cs="Arial"/>
        </w:rPr>
        <w:t xml:space="preserve"> Голоустненского</w:t>
      </w:r>
    </w:p>
    <w:p w:rsidR="007015B7" w:rsidRDefault="007015B7" w:rsidP="007015B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015B7" w:rsidRDefault="00F55389" w:rsidP="007015B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О. М. Жукова</w:t>
      </w: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A9502E" w:rsidRDefault="00A9502E" w:rsidP="007015B7">
      <w:pPr>
        <w:shd w:val="clear" w:color="auto" w:fill="FFFFFF"/>
        <w:jc w:val="both"/>
        <w:rPr>
          <w:rFonts w:ascii="Arial" w:hAnsi="Arial" w:cs="Arial"/>
        </w:rPr>
      </w:pPr>
    </w:p>
    <w:p w:rsidR="007015B7" w:rsidRDefault="007015B7" w:rsidP="007015B7">
      <w:pPr>
        <w:shd w:val="clear" w:color="auto" w:fill="FFFFFF"/>
        <w:jc w:val="both"/>
        <w:rPr>
          <w:rFonts w:ascii="Arial" w:hAnsi="Arial" w:cs="Arial"/>
        </w:rPr>
      </w:pPr>
    </w:p>
    <w:p w:rsidR="007015B7" w:rsidRDefault="007015B7" w:rsidP="007015B7">
      <w:pPr>
        <w:shd w:val="clear" w:color="auto" w:fill="FFFFFF"/>
        <w:jc w:val="both"/>
        <w:rPr>
          <w:rFonts w:ascii="Arial" w:hAnsi="Arial" w:cs="Arial"/>
        </w:rPr>
      </w:pPr>
    </w:p>
    <w:p w:rsidR="003657A9" w:rsidRDefault="003657A9" w:rsidP="007015B7">
      <w:pPr>
        <w:shd w:val="clear" w:color="auto" w:fill="FFFFFF"/>
        <w:jc w:val="both"/>
        <w:rPr>
          <w:rFonts w:ascii="Arial" w:hAnsi="Arial" w:cs="Arial"/>
        </w:rPr>
        <w:sectPr w:rsidR="00365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5B7" w:rsidRPr="0001342D" w:rsidRDefault="007015B7" w:rsidP="007015B7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01342D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15B7" w:rsidRPr="0001342D" w:rsidRDefault="007015B7" w:rsidP="007015B7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01342D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4C5967">
        <w:rPr>
          <w:rFonts w:ascii="Courier New" w:hAnsi="Courier New" w:cs="Courier New"/>
          <w:sz w:val="22"/>
          <w:szCs w:val="22"/>
        </w:rPr>
        <w:t>Администрации</w:t>
      </w:r>
    </w:p>
    <w:p w:rsidR="007015B7" w:rsidRPr="0001342D" w:rsidRDefault="007015B7" w:rsidP="007015B7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01342D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15B7" w:rsidRPr="0001342D" w:rsidRDefault="00B7462F" w:rsidP="007015B7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47444F">
        <w:rPr>
          <w:rFonts w:ascii="Courier New" w:hAnsi="Courier New" w:cs="Courier New"/>
          <w:sz w:val="22"/>
          <w:szCs w:val="22"/>
        </w:rPr>
        <w:t>28.06.</w:t>
      </w:r>
      <w:r w:rsidR="00A95A3D">
        <w:rPr>
          <w:rFonts w:ascii="Courier New" w:hAnsi="Courier New" w:cs="Courier New"/>
          <w:sz w:val="22"/>
          <w:szCs w:val="22"/>
        </w:rPr>
        <w:t xml:space="preserve">2023 </w:t>
      </w:r>
      <w:r w:rsidR="007015B7" w:rsidRPr="0001342D">
        <w:rPr>
          <w:rFonts w:ascii="Courier New" w:hAnsi="Courier New" w:cs="Courier New"/>
          <w:sz w:val="22"/>
          <w:szCs w:val="22"/>
        </w:rPr>
        <w:t xml:space="preserve">г. № </w:t>
      </w:r>
      <w:r w:rsidR="0047444F">
        <w:rPr>
          <w:rFonts w:ascii="Courier New" w:hAnsi="Courier New" w:cs="Courier New"/>
          <w:sz w:val="22"/>
          <w:szCs w:val="22"/>
        </w:rPr>
        <w:t>111</w:t>
      </w:r>
      <w:bookmarkStart w:id="0" w:name="_GoBack"/>
      <w:bookmarkEnd w:id="0"/>
    </w:p>
    <w:p w:rsidR="00293302" w:rsidRDefault="00293302" w:rsidP="007015B7">
      <w:pPr>
        <w:shd w:val="clear" w:color="auto" w:fill="FFFFFF"/>
        <w:jc w:val="right"/>
        <w:rPr>
          <w:rFonts w:ascii="Arial" w:hAnsi="Arial" w:cs="Arial"/>
        </w:rPr>
      </w:pPr>
    </w:p>
    <w:p w:rsidR="009150D9" w:rsidRDefault="009150D9" w:rsidP="009150D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ПРОГНОЗ </w:t>
      </w:r>
      <w:r>
        <w:rPr>
          <w:rFonts w:ascii="Arial" w:eastAsiaTheme="minorHAnsi" w:hAnsi="Arial" w:cs="Arial"/>
          <w:bCs/>
          <w:color w:val="000000"/>
          <w:lang w:eastAsia="en-US"/>
        </w:rPr>
        <w:t>СОЦИАЛЬНО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>-</w:t>
      </w:r>
      <w:r>
        <w:rPr>
          <w:rFonts w:ascii="Arial" w:eastAsiaTheme="minorHAnsi" w:hAnsi="Arial" w:cs="Arial"/>
          <w:bCs/>
          <w:color w:val="000000"/>
          <w:lang w:eastAsia="en-US"/>
        </w:rPr>
        <w:t>ЭКОНОМИЧЕСКОГО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lang w:eastAsia="en-US"/>
        </w:rPr>
        <w:t>РАЗВИТИЯ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Г</w:t>
      </w:r>
      <w:r>
        <w:rPr>
          <w:rFonts w:ascii="Arial" w:eastAsiaTheme="minorHAnsi" w:hAnsi="Arial" w:cs="Arial"/>
          <w:bCs/>
          <w:color w:val="000000"/>
          <w:lang w:eastAsia="en-US"/>
        </w:rPr>
        <w:t>ОЛОУСТНЕНСКОГО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lang w:eastAsia="en-US"/>
        </w:rPr>
        <w:t>МУНИЦИПАЛЬНОГО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lang w:eastAsia="en-US"/>
        </w:rPr>
        <w:t>ОБРАЗОВАНИЯ</w:t>
      </w:r>
    </w:p>
    <w:p w:rsidR="009150D9" w:rsidRDefault="009150D9" w:rsidP="009150D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НА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20</w:t>
      </w:r>
      <w:r w:rsidR="004C5967">
        <w:rPr>
          <w:rFonts w:ascii="Arial" w:eastAsiaTheme="minorHAnsi" w:hAnsi="Arial" w:cs="Arial"/>
          <w:bCs/>
          <w:color w:val="000000"/>
          <w:lang w:eastAsia="en-US"/>
        </w:rPr>
        <w:t>2</w:t>
      </w:r>
      <w:r w:rsidR="00A95A3D">
        <w:rPr>
          <w:rFonts w:ascii="Arial" w:eastAsiaTheme="minorHAnsi" w:hAnsi="Arial" w:cs="Arial"/>
          <w:bCs/>
          <w:color w:val="000000"/>
          <w:lang w:eastAsia="en-US"/>
        </w:rPr>
        <w:t>4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>-202</w:t>
      </w:r>
      <w:r w:rsidR="00A95A3D">
        <w:rPr>
          <w:rFonts w:ascii="Arial" w:eastAsiaTheme="minorHAnsi" w:hAnsi="Arial" w:cs="Arial"/>
          <w:bCs/>
          <w:color w:val="000000"/>
          <w:lang w:eastAsia="en-US"/>
        </w:rPr>
        <w:t>6</w:t>
      </w:r>
      <w:r w:rsidRPr="003657A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lang w:eastAsia="en-US"/>
        </w:rPr>
        <w:t>ГОДЫ</w:t>
      </w:r>
    </w:p>
    <w:p w:rsidR="009150D9" w:rsidRDefault="009150D9" w:rsidP="009150D9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146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7601"/>
        <w:gridCol w:w="1135"/>
        <w:gridCol w:w="1135"/>
        <w:gridCol w:w="1054"/>
        <w:gridCol w:w="1053"/>
        <w:gridCol w:w="1054"/>
        <w:gridCol w:w="1082"/>
      </w:tblGrid>
      <w:tr w:rsidR="009150D9" w:rsidTr="009150D9">
        <w:trPr>
          <w:trHeight w:val="35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 </w:t>
            </w:r>
          </w:p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F5538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A95A3D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 </w:t>
            </w:r>
          </w:p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F5538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A95A3D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Оценка 20</w:t>
            </w:r>
            <w:r w:rsidR="00B7462F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1774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150D9" w:rsidTr="009150D9">
        <w:trPr>
          <w:trHeight w:val="128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B7462F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A95A3D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A95A3D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D9" w:rsidRPr="003657A9" w:rsidRDefault="009150D9" w:rsidP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A95A3D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3657A9">
              <w:rPr>
                <w:rFonts w:ascii="Courier New" w:eastAsiaTheme="minorHAns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</w:tr>
      <w:tr w:rsidR="00B7462F" w:rsidTr="009150D9">
        <w:trPr>
          <w:trHeight w:val="13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Численность постоянного населения - всего, чел.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1 842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2 076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A950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2 068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A950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2 070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2 074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2 080</w:t>
            </w:r>
          </w:p>
        </w:tc>
      </w:tr>
      <w:tr w:rsidR="00A9502E" w:rsidTr="009150D9">
        <w:trPr>
          <w:trHeight w:val="42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3657A9" w:rsidRDefault="00A950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0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Число действующих малых предприятий (с учетом микропредприятий) - всего,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A950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F553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F553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F553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F553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2E" w:rsidRPr="00A95A3D" w:rsidRDefault="00A95A3D" w:rsidP="00F553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F55389" w:rsidTr="009150D9">
        <w:trPr>
          <w:trHeight w:val="18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3657A9" w:rsidRDefault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389" w:rsidRPr="00A95A3D" w:rsidRDefault="00F5538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в том числе число микропредприятий - всего,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389" w:rsidRPr="00A95A3D" w:rsidRDefault="00A95A3D" w:rsidP="00AB48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B7462F" w:rsidTr="009150D9">
        <w:trPr>
          <w:trHeight w:val="61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 w:rsidP="009150D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Выручка от реализации продукции, работ, услуг (в действующих ценах) по полному кругу организаций, млн.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245,2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247,3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253,1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259,5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266,4</w:t>
            </w:r>
          </w:p>
        </w:tc>
      </w:tr>
      <w:tr w:rsidR="00B7462F" w:rsidTr="009150D9">
        <w:trPr>
          <w:trHeight w:val="69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 w:rsidP="009150D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в том числе выручка от реализации продукции, работ, услуг (в действующих ценах) предприятий малого бизнеса (с учетом микропредприятий), млн.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245,2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247,3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253,1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F5538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259,5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266,4</w:t>
            </w:r>
          </w:p>
        </w:tc>
      </w:tr>
      <w:tr w:rsidR="00B7462F" w:rsidTr="009150D9">
        <w:trPr>
          <w:trHeight w:val="49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7462F" w:rsidRPr="00A95A3D" w:rsidRDefault="00B7462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141500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256</w:t>
            </w:r>
          </w:p>
        </w:tc>
      </w:tr>
      <w:tr w:rsidR="00B7462F" w:rsidTr="009150D9">
        <w:trPr>
          <w:trHeight w:val="4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 w:rsidP="004C596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в том числе численность работников малых предприятий (с учетом микропредприятий) - всего, чел.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4C596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B7462F" w:rsidTr="009150D9">
        <w:trPr>
          <w:trHeight w:val="46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 w:rsidP="00C5030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110,9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125,9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131,9</w:t>
            </w:r>
          </w:p>
        </w:tc>
      </w:tr>
      <w:tr w:rsidR="00B7462F" w:rsidTr="009150D9">
        <w:trPr>
          <w:trHeight w:val="3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3657A9" w:rsidRDefault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3657A9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62F" w:rsidRPr="00A95A3D" w:rsidRDefault="00B7462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в том числе фонд начисленной заработной платы работников малых предприятий (с учетом микропредприятий), млн.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6409C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B7462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106F7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2F" w:rsidRPr="00A95A3D" w:rsidRDefault="00A95A3D" w:rsidP="00531DF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95A3D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</w:tbl>
    <w:p w:rsidR="00293302" w:rsidRDefault="00293302" w:rsidP="007015B7">
      <w:pPr>
        <w:shd w:val="clear" w:color="auto" w:fill="FFFFFF"/>
        <w:jc w:val="right"/>
        <w:rPr>
          <w:rFonts w:ascii="Arial" w:hAnsi="Arial" w:cs="Arial"/>
        </w:rPr>
      </w:pPr>
    </w:p>
    <w:p w:rsidR="00293302" w:rsidRDefault="00293302" w:rsidP="007015B7">
      <w:pPr>
        <w:shd w:val="clear" w:color="auto" w:fill="FFFFFF"/>
        <w:jc w:val="right"/>
        <w:rPr>
          <w:rFonts w:ascii="Arial" w:hAnsi="Arial" w:cs="Arial"/>
        </w:rPr>
      </w:pPr>
    </w:p>
    <w:p w:rsidR="00293302" w:rsidRDefault="00293302" w:rsidP="007015B7">
      <w:pPr>
        <w:shd w:val="clear" w:color="auto" w:fill="FFFFFF"/>
        <w:jc w:val="right"/>
        <w:rPr>
          <w:rFonts w:ascii="Arial" w:hAnsi="Arial" w:cs="Arial"/>
        </w:rPr>
      </w:pPr>
    </w:p>
    <w:p w:rsidR="00C50305" w:rsidRDefault="00C50305" w:rsidP="007015B7">
      <w:pPr>
        <w:shd w:val="clear" w:color="auto" w:fill="FFFFFF"/>
        <w:jc w:val="right"/>
        <w:rPr>
          <w:rFonts w:ascii="Arial" w:hAnsi="Arial" w:cs="Arial"/>
        </w:rPr>
        <w:sectPr w:rsidR="00C50305" w:rsidSect="003657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3302" w:rsidRPr="009150D9" w:rsidRDefault="00293302" w:rsidP="00B90DE3">
      <w:pPr>
        <w:ind w:left="851" w:right="-851"/>
        <w:jc w:val="center"/>
        <w:rPr>
          <w:rFonts w:ascii="Arial" w:hAnsi="Arial" w:cs="Arial"/>
        </w:rPr>
      </w:pPr>
      <w:r w:rsidRPr="009150D9">
        <w:rPr>
          <w:rFonts w:ascii="Arial" w:hAnsi="Arial" w:cs="Arial"/>
        </w:rPr>
        <w:lastRenderedPageBreak/>
        <w:t>ПОЯСНИТЕЛЬНАЯ ЗАПИСКА</w:t>
      </w:r>
    </w:p>
    <w:p w:rsidR="00293302" w:rsidRPr="00293302" w:rsidRDefault="00293302" w:rsidP="00B90DE3">
      <w:pPr>
        <w:ind w:left="851" w:right="-851" w:firstLine="720"/>
        <w:jc w:val="center"/>
        <w:rPr>
          <w:rFonts w:ascii="Arial" w:hAnsi="Arial" w:cs="Arial"/>
        </w:rPr>
      </w:pPr>
      <w:r w:rsidRPr="009150D9">
        <w:rPr>
          <w:rFonts w:ascii="Arial" w:hAnsi="Arial" w:cs="Arial"/>
        </w:rPr>
        <w:t>К ПРОГНОЗУ СОЦИАЛЬНО-ЭКОНОМИЧЕСКОГО РАЗВИТИЯ ГОЛОУСТНЕНСКОГО МУ</w:t>
      </w:r>
      <w:r w:rsidR="00141500" w:rsidRPr="009150D9">
        <w:rPr>
          <w:rFonts w:ascii="Arial" w:hAnsi="Arial" w:cs="Arial"/>
        </w:rPr>
        <w:t>НИЦИПАЛЬНОГО ОБРАЗОВАНИЯ НА 20</w:t>
      </w:r>
      <w:r w:rsidR="00106F72">
        <w:rPr>
          <w:rFonts w:ascii="Arial" w:hAnsi="Arial" w:cs="Arial"/>
        </w:rPr>
        <w:t>2</w:t>
      </w:r>
      <w:r w:rsidR="00EA053A">
        <w:rPr>
          <w:rFonts w:ascii="Arial" w:hAnsi="Arial" w:cs="Arial"/>
        </w:rPr>
        <w:t>4</w:t>
      </w:r>
      <w:r w:rsidRPr="009150D9">
        <w:rPr>
          <w:rFonts w:ascii="Arial" w:hAnsi="Arial" w:cs="Arial"/>
        </w:rPr>
        <w:t>-202</w:t>
      </w:r>
      <w:r w:rsidR="00EA053A">
        <w:rPr>
          <w:rFonts w:ascii="Arial" w:hAnsi="Arial" w:cs="Arial"/>
        </w:rPr>
        <w:t>6</w:t>
      </w:r>
      <w:r w:rsidRPr="009150D9">
        <w:rPr>
          <w:rFonts w:ascii="Arial" w:hAnsi="Arial" w:cs="Arial"/>
        </w:rPr>
        <w:t xml:space="preserve"> ГОДЫ</w:t>
      </w:r>
    </w:p>
    <w:p w:rsidR="00293302" w:rsidRPr="00293302" w:rsidRDefault="00293302" w:rsidP="00B90DE3">
      <w:pPr>
        <w:ind w:left="851" w:right="-851"/>
        <w:jc w:val="center"/>
        <w:rPr>
          <w:rFonts w:ascii="Arial" w:hAnsi="Arial" w:cs="Arial"/>
        </w:rPr>
      </w:pPr>
    </w:p>
    <w:p w:rsidR="00293302" w:rsidRPr="00293302" w:rsidRDefault="00293302" w:rsidP="00B90DE3">
      <w:pPr>
        <w:tabs>
          <w:tab w:val="left" w:pos="426"/>
        </w:tabs>
        <w:ind w:left="851" w:right="-851" w:firstLine="720"/>
        <w:jc w:val="both"/>
        <w:rPr>
          <w:rFonts w:ascii="Arial" w:hAnsi="Arial" w:cs="Arial"/>
        </w:rPr>
      </w:pPr>
      <w:r w:rsidRPr="00293302">
        <w:rPr>
          <w:rFonts w:ascii="Arial" w:hAnsi="Arial" w:cs="Arial"/>
          <w:b/>
          <w:i/>
        </w:rPr>
        <w:t>Численность населения</w:t>
      </w:r>
      <w:r w:rsidR="00E169BF">
        <w:rPr>
          <w:rFonts w:ascii="Arial" w:hAnsi="Arial" w:cs="Arial"/>
        </w:rPr>
        <w:t xml:space="preserve"> на 1 января 202</w:t>
      </w:r>
      <w:r w:rsidR="00EA053A">
        <w:rPr>
          <w:rFonts w:ascii="Arial" w:hAnsi="Arial" w:cs="Arial"/>
        </w:rPr>
        <w:t>3</w:t>
      </w:r>
      <w:r w:rsidRPr="00293302">
        <w:rPr>
          <w:rFonts w:ascii="Arial" w:hAnsi="Arial" w:cs="Arial"/>
        </w:rPr>
        <w:t xml:space="preserve"> года в Голоустненском </w:t>
      </w:r>
      <w:r>
        <w:rPr>
          <w:rFonts w:ascii="Arial" w:hAnsi="Arial" w:cs="Arial"/>
        </w:rPr>
        <w:t>муниципальном образовании</w:t>
      </w:r>
      <w:r w:rsidRPr="00293302">
        <w:rPr>
          <w:rFonts w:ascii="Arial" w:hAnsi="Arial" w:cs="Arial"/>
        </w:rPr>
        <w:t xml:space="preserve"> по да</w:t>
      </w:r>
      <w:r w:rsidR="00141500">
        <w:rPr>
          <w:rFonts w:ascii="Arial" w:hAnsi="Arial" w:cs="Arial"/>
        </w:rPr>
        <w:t xml:space="preserve">нным Иркутскстата составила </w:t>
      </w:r>
      <w:r w:rsidR="00EA053A">
        <w:rPr>
          <w:rFonts w:ascii="Arial" w:hAnsi="Arial" w:cs="Arial"/>
        </w:rPr>
        <w:t>2068</w:t>
      </w:r>
      <w:r w:rsidRPr="00293302">
        <w:rPr>
          <w:rFonts w:ascii="Arial" w:hAnsi="Arial" w:cs="Arial"/>
        </w:rPr>
        <w:t xml:space="preserve"> человек и </w:t>
      </w:r>
      <w:r w:rsidR="00A9502E">
        <w:rPr>
          <w:rFonts w:ascii="Arial" w:hAnsi="Arial" w:cs="Arial"/>
        </w:rPr>
        <w:t>уменьшилась</w:t>
      </w:r>
      <w:r w:rsidRPr="00293302">
        <w:rPr>
          <w:rFonts w:ascii="Arial" w:hAnsi="Arial" w:cs="Arial"/>
        </w:rPr>
        <w:t xml:space="preserve"> за 20</w:t>
      </w:r>
      <w:r w:rsidR="00E169BF">
        <w:rPr>
          <w:rFonts w:ascii="Arial" w:hAnsi="Arial" w:cs="Arial"/>
        </w:rPr>
        <w:t>2</w:t>
      </w:r>
      <w:r w:rsidR="00EA053A">
        <w:rPr>
          <w:rFonts w:ascii="Arial" w:hAnsi="Arial" w:cs="Arial"/>
        </w:rPr>
        <w:t>2</w:t>
      </w:r>
      <w:r w:rsidR="003C0CCF">
        <w:rPr>
          <w:rFonts w:ascii="Arial" w:hAnsi="Arial" w:cs="Arial"/>
        </w:rPr>
        <w:t xml:space="preserve"> год на </w:t>
      </w:r>
      <w:r w:rsidR="00EA053A">
        <w:rPr>
          <w:rFonts w:ascii="Arial" w:hAnsi="Arial" w:cs="Arial"/>
        </w:rPr>
        <w:t>0,4</w:t>
      </w:r>
      <w:r w:rsidRPr="00293302">
        <w:rPr>
          <w:rFonts w:ascii="Arial" w:hAnsi="Arial" w:cs="Arial"/>
        </w:rPr>
        <w:t>%.</w:t>
      </w:r>
    </w:p>
    <w:p w:rsidR="00293302" w:rsidRPr="00293302" w:rsidRDefault="00293302" w:rsidP="00B90DE3">
      <w:pPr>
        <w:tabs>
          <w:tab w:val="left" w:pos="426"/>
        </w:tabs>
        <w:ind w:left="851" w:right="-851" w:firstLine="720"/>
        <w:jc w:val="both"/>
        <w:rPr>
          <w:rFonts w:ascii="Arial" w:hAnsi="Arial" w:cs="Arial"/>
        </w:rPr>
      </w:pPr>
      <w:r w:rsidRPr="00293302">
        <w:rPr>
          <w:rFonts w:ascii="Arial" w:hAnsi="Arial" w:cs="Arial"/>
        </w:rPr>
        <w:t>По расчетным данным и, учитывая существующие тенденции роста численности нас</w:t>
      </w:r>
      <w:r w:rsidR="00106F72">
        <w:rPr>
          <w:rFonts w:ascii="Arial" w:hAnsi="Arial" w:cs="Arial"/>
        </w:rPr>
        <w:t>еления, данный показатель в 202</w:t>
      </w:r>
      <w:r w:rsidR="00EA053A">
        <w:rPr>
          <w:rFonts w:ascii="Arial" w:hAnsi="Arial" w:cs="Arial"/>
        </w:rPr>
        <w:t>3</w:t>
      </w:r>
      <w:r w:rsidR="003C0CCF">
        <w:rPr>
          <w:rFonts w:ascii="Arial" w:hAnsi="Arial" w:cs="Arial"/>
        </w:rPr>
        <w:t xml:space="preserve"> году возрастет на </w:t>
      </w:r>
      <w:r w:rsidR="00EA053A">
        <w:rPr>
          <w:rFonts w:ascii="Arial" w:hAnsi="Arial" w:cs="Arial"/>
        </w:rPr>
        <w:t>0,1</w:t>
      </w:r>
      <w:r w:rsidRPr="00293302">
        <w:rPr>
          <w:rFonts w:ascii="Arial" w:hAnsi="Arial" w:cs="Arial"/>
        </w:rPr>
        <w:t>%.</w:t>
      </w:r>
    </w:p>
    <w:p w:rsidR="00293302" w:rsidRPr="00293302" w:rsidRDefault="003C0CCF" w:rsidP="00B90DE3">
      <w:pPr>
        <w:tabs>
          <w:tab w:val="left" w:pos="426"/>
        </w:tabs>
        <w:ind w:left="851" w:right="-85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прогнозу на 20</w:t>
      </w:r>
      <w:r w:rsidR="00106F72">
        <w:rPr>
          <w:rFonts w:ascii="Arial" w:hAnsi="Arial" w:cs="Arial"/>
        </w:rPr>
        <w:t>2</w:t>
      </w:r>
      <w:r w:rsidR="00EA053A">
        <w:rPr>
          <w:rFonts w:ascii="Arial" w:hAnsi="Arial" w:cs="Arial"/>
        </w:rPr>
        <w:t>4</w:t>
      </w:r>
      <w:r w:rsidR="00293302" w:rsidRPr="00293302">
        <w:rPr>
          <w:rFonts w:ascii="Arial" w:hAnsi="Arial" w:cs="Arial"/>
        </w:rPr>
        <w:t>-202</w:t>
      </w:r>
      <w:r w:rsidR="00EA053A">
        <w:rPr>
          <w:rFonts w:ascii="Arial" w:hAnsi="Arial" w:cs="Arial"/>
        </w:rPr>
        <w:t>6</w:t>
      </w:r>
      <w:r w:rsidR="00E169BF">
        <w:rPr>
          <w:rFonts w:ascii="Arial" w:hAnsi="Arial" w:cs="Arial"/>
        </w:rPr>
        <w:t>5</w:t>
      </w:r>
      <w:r w:rsidR="00293302" w:rsidRPr="00293302">
        <w:rPr>
          <w:rFonts w:ascii="Arial" w:hAnsi="Arial" w:cs="Arial"/>
        </w:rPr>
        <w:t xml:space="preserve"> годы положительная динамика </w:t>
      </w:r>
      <w:r w:rsidR="009160BC">
        <w:rPr>
          <w:rFonts w:ascii="Arial" w:hAnsi="Arial" w:cs="Arial"/>
        </w:rPr>
        <w:t xml:space="preserve">роста данного показателя </w:t>
      </w:r>
      <w:r w:rsidR="00293302" w:rsidRPr="00293302">
        <w:rPr>
          <w:rFonts w:ascii="Arial" w:hAnsi="Arial" w:cs="Arial"/>
        </w:rPr>
        <w:t>сохранится.</w:t>
      </w:r>
    </w:p>
    <w:p w:rsidR="00293302" w:rsidRPr="00293302" w:rsidRDefault="00293302" w:rsidP="00B90DE3">
      <w:pPr>
        <w:ind w:left="851" w:right="-851" w:firstLine="720"/>
        <w:jc w:val="both"/>
        <w:rPr>
          <w:rFonts w:ascii="Arial" w:hAnsi="Arial" w:cs="Arial"/>
        </w:rPr>
      </w:pPr>
      <w:r w:rsidRPr="00293302">
        <w:rPr>
          <w:rFonts w:ascii="Arial" w:hAnsi="Arial" w:cs="Arial"/>
          <w:b/>
          <w:i/>
        </w:rPr>
        <w:t xml:space="preserve">Объем выручки от реализации продукции, работ, услуг </w:t>
      </w:r>
      <w:r w:rsidRPr="00293302">
        <w:rPr>
          <w:rFonts w:ascii="Arial" w:hAnsi="Arial" w:cs="Arial"/>
          <w:i/>
        </w:rPr>
        <w:t xml:space="preserve">(в действующих ценах) </w:t>
      </w:r>
      <w:r w:rsidR="003C0CCF">
        <w:rPr>
          <w:rFonts w:ascii="Arial" w:hAnsi="Arial" w:cs="Arial"/>
        </w:rPr>
        <w:t>в 20</w:t>
      </w:r>
      <w:r w:rsidR="00EA053A">
        <w:rPr>
          <w:rFonts w:ascii="Arial" w:hAnsi="Arial" w:cs="Arial"/>
        </w:rPr>
        <w:t>22</w:t>
      </w:r>
      <w:r w:rsidR="003C0CCF">
        <w:rPr>
          <w:rFonts w:ascii="Arial" w:hAnsi="Arial" w:cs="Arial"/>
        </w:rPr>
        <w:t xml:space="preserve"> году составил </w:t>
      </w:r>
      <w:r w:rsidR="00EA053A">
        <w:rPr>
          <w:rFonts w:ascii="Arial" w:hAnsi="Arial" w:cs="Arial"/>
        </w:rPr>
        <w:t>245,2</w:t>
      </w:r>
      <w:r w:rsidRPr="00293302">
        <w:rPr>
          <w:rFonts w:ascii="Arial" w:hAnsi="Arial" w:cs="Arial"/>
        </w:rPr>
        <w:t xml:space="preserve"> млн. руб. и </w:t>
      </w:r>
      <w:r w:rsidR="00EA053A">
        <w:rPr>
          <w:rFonts w:ascii="Arial" w:hAnsi="Arial" w:cs="Arial"/>
        </w:rPr>
        <w:t>увеличилась</w:t>
      </w:r>
      <w:r w:rsidRPr="00293302">
        <w:rPr>
          <w:rFonts w:ascii="Arial" w:hAnsi="Arial" w:cs="Arial"/>
        </w:rPr>
        <w:t xml:space="preserve"> по сравнению с аналогичным </w:t>
      </w:r>
      <w:r w:rsidR="003C0CCF">
        <w:rPr>
          <w:rFonts w:ascii="Arial" w:hAnsi="Arial" w:cs="Arial"/>
        </w:rPr>
        <w:t xml:space="preserve">периодом предыдущего года на </w:t>
      </w:r>
      <w:r w:rsidR="00EA053A">
        <w:rPr>
          <w:rFonts w:ascii="Arial" w:hAnsi="Arial" w:cs="Arial"/>
        </w:rPr>
        <w:t>2,7</w:t>
      </w:r>
      <w:r w:rsidR="00106F72">
        <w:rPr>
          <w:rFonts w:ascii="Arial" w:hAnsi="Arial" w:cs="Arial"/>
        </w:rPr>
        <w:t xml:space="preserve"> </w:t>
      </w:r>
      <w:r w:rsidRPr="00293302">
        <w:rPr>
          <w:rFonts w:ascii="Arial" w:hAnsi="Arial" w:cs="Arial"/>
        </w:rPr>
        <w:t>%</w:t>
      </w:r>
      <w:r w:rsidR="00531DFF">
        <w:rPr>
          <w:rFonts w:ascii="Arial" w:hAnsi="Arial" w:cs="Arial"/>
        </w:rPr>
        <w:t xml:space="preserve">, в связи с </w:t>
      </w:r>
      <w:r w:rsidR="00EA053A">
        <w:rPr>
          <w:rFonts w:ascii="Arial" w:hAnsi="Arial" w:cs="Arial"/>
        </w:rPr>
        <w:t>увеличением</w:t>
      </w:r>
      <w:r w:rsidR="00531DFF">
        <w:rPr>
          <w:rFonts w:ascii="Arial" w:hAnsi="Arial" w:cs="Arial"/>
        </w:rPr>
        <w:t xml:space="preserve"> объема </w:t>
      </w:r>
      <w:r w:rsidR="005D0980">
        <w:rPr>
          <w:rFonts w:ascii="Arial" w:hAnsi="Arial" w:cs="Arial"/>
        </w:rPr>
        <w:t>работ п</w:t>
      </w:r>
      <w:proofErr w:type="gramStart"/>
      <w:r w:rsidR="005D0980">
        <w:rPr>
          <w:rFonts w:ascii="Arial" w:hAnsi="Arial" w:cs="Arial"/>
        </w:rPr>
        <w:t>о ООО</w:t>
      </w:r>
      <w:proofErr w:type="gramEnd"/>
      <w:r w:rsidR="005D0980">
        <w:rPr>
          <w:rFonts w:ascii="Arial" w:hAnsi="Arial" w:cs="Arial"/>
        </w:rPr>
        <w:t xml:space="preserve"> «РСП Топка»</w:t>
      </w:r>
      <w:r w:rsidRPr="00293302">
        <w:rPr>
          <w:rFonts w:ascii="Arial" w:hAnsi="Arial" w:cs="Arial"/>
        </w:rPr>
        <w:t>.</w:t>
      </w:r>
    </w:p>
    <w:p w:rsidR="00293302" w:rsidRPr="00293302" w:rsidRDefault="00531DFF" w:rsidP="00B90DE3">
      <w:pPr>
        <w:ind w:left="851" w:right="-85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оценке предприятий, а также у</w:t>
      </w:r>
      <w:r w:rsidR="00293302" w:rsidRPr="00293302">
        <w:rPr>
          <w:rFonts w:ascii="Arial" w:hAnsi="Arial" w:cs="Arial"/>
        </w:rPr>
        <w:t>читывая коэффициенты - дефляторы по видам экономической деятельности и ин</w:t>
      </w:r>
      <w:r w:rsidR="003C0CCF">
        <w:rPr>
          <w:rFonts w:ascii="Arial" w:hAnsi="Arial" w:cs="Arial"/>
        </w:rPr>
        <w:t>дексы цен производителей до 202</w:t>
      </w:r>
      <w:r w:rsidR="00EA053A">
        <w:rPr>
          <w:rFonts w:ascii="Arial" w:hAnsi="Arial" w:cs="Arial"/>
        </w:rPr>
        <w:t>6</w:t>
      </w:r>
      <w:r w:rsidR="00293302" w:rsidRPr="00293302">
        <w:rPr>
          <w:rFonts w:ascii="Arial" w:hAnsi="Arial" w:cs="Arial"/>
        </w:rPr>
        <w:t xml:space="preserve"> года, </w:t>
      </w:r>
      <w:r w:rsidR="00106F72">
        <w:rPr>
          <w:rFonts w:ascii="Arial" w:hAnsi="Arial" w:cs="Arial"/>
        </w:rPr>
        <w:t>в 202</w:t>
      </w:r>
      <w:r w:rsidR="00EA053A">
        <w:rPr>
          <w:rFonts w:ascii="Arial" w:hAnsi="Arial" w:cs="Arial"/>
        </w:rPr>
        <w:t>3</w:t>
      </w:r>
      <w:r w:rsidR="003C0CCF">
        <w:rPr>
          <w:rFonts w:ascii="Arial" w:hAnsi="Arial" w:cs="Arial"/>
        </w:rPr>
        <w:t>- 20</w:t>
      </w:r>
      <w:r w:rsidR="005D0980">
        <w:rPr>
          <w:rFonts w:ascii="Arial" w:hAnsi="Arial" w:cs="Arial"/>
        </w:rPr>
        <w:t>2</w:t>
      </w:r>
      <w:r w:rsidR="00EA053A">
        <w:rPr>
          <w:rFonts w:ascii="Arial" w:hAnsi="Arial" w:cs="Arial"/>
        </w:rPr>
        <w:t>4</w:t>
      </w:r>
      <w:r w:rsidR="00293302" w:rsidRPr="00293302">
        <w:rPr>
          <w:rFonts w:ascii="Arial" w:hAnsi="Arial" w:cs="Arial"/>
        </w:rPr>
        <w:t xml:space="preserve"> годах ожидается рост выручк</w:t>
      </w:r>
      <w:r w:rsidR="003C0CCF">
        <w:rPr>
          <w:rFonts w:ascii="Arial" w:hAnsi="Arial" w:cs="Arial"/>
        </w:rPr>
        <w:t>и от реализации</w:t>
      </w:r>
      <w:r w:rsidR="003F62DD">
        <w:rPr>
          <w:rFonts w:ascii="Arial" w:hAnsi="Arial" w:cs="Arial"/>
        </w:rPr>
        <w:t>,</w:t>
      </w:r>
      <w:r w:rsidR="003C0CCF">
        <w:rPr>
          <w:rFonts w:ascii="Arial" w:hAnsi="Arial" w:cs="Arial"/>
        </w:rPr>
        <w:t xml:space="preserve"> </w:t>
      </w:r>
      <w:r w:rsidR="003F62DD">
        <w:rPr>
          <w:rFonts w:ascii="Arial" w:hAnsi="Arial" w:cs="Arial"/>
        </w:rPr>
        <w:t xml:space="preserve">соответственно, на </w:t>
      </w:r>
      <w:r w:rsidR="00EA053A">
        <w:rPr>
          <w:rFonts w:ascii="Arial" w:hAnsi="Arial" w:cs="Arial"/>
        </w:rPr>
        <w:t>0,9</w:t>
      </w:r>
      <w:r w:rsidR="003F62DD">
        <w:rPr>
          <w:rFonts w:ascii="Arial" w:hAnsi="Arial" w:cs="Arial"/>
        </w:rPr>
        <w:t xml:space="preserve">%, </w:t>
      </w:r>
      <w:r w:rsidR="003C0CCF">
        <w:rPr>
          <w:rFonts w:ascii="Arial" w:hAnsi="Arial" w:cs="Arial"/>
        </w:rPr>
        <w:t xml:space="preserve">на </w:t>
      </w:r>
      <w:r w:rsidR="00A3367A">
        <w:rPr>
          <w:rFonts w:ascii="Arial" w:hAnsi="Arial" w:cs="Arial"/>
        </w:rPr>
        <w:t>2,3</w:t>
      </w:r>
      <w:r w:rsidR="00293302" w:rsidRPr="00293302">
        <w:rPr>
          <w:rFonts w:ascii="Arial" w:hAnsi="Arial" w:cs="Arial"/>
        </w:rPr>
        <w:t>%.</w:t>
      </w:r>
    </w:p>
    <w:p w:rsidR="00293302" w:rsidRPr="00293302" w:rsidRDefault="003C0CCF" w:rsidP="00B90DE3">
      <w:pPr>
        <w:ind w:left="851" w:right="-85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202</w:t>
      </w:r>
      <w:r w:rsidR="00A3367A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A3367A">
        <w:rPr>
          <w:rFonts w:ascii="Arial" w:hAnsi="Arial" w:cs="Arial"/>
        </w:rPr>
        <w:t>6</w:t>
      </w:r>
      <w:r w:rsidR="00293302" w:rsidRPr="00293302">
        <w:rPr>
          <w:rFonts w:ascii="Arial" w:hAnsi="Arial" w:cs="Arial"/>
        </w:rPr>
        <w:t xml:space="preserve"> годах предполагается тенденция роста выручки от реализации </w:t>
      </w:r>
      <w:r w:rsidR="003F62DD">
        <w:rPr>
          <w:rFonts w:ascii="Arial" w:hAnsi="Arial" w:cs="Arial"/>
        </w:rPr>
        <w:t>продукции, работ</w:t>
      </w:r>
      <w:r>
        <w:rPr>
          <w:rFonts w:ascii="Arial" w:hAnsi="Arial" w:cs="Arial"/>
        </w:rPr>
        <w:t xml:space="preserve">, </w:t>
      </w:r>
      <w:r w:rsidR="003F62DD">
        <w:rPr>
          <w:rFonts w:ascii="Arial" w:hAnsi="Arial" w:cs="Arial"/>
        </w:rPr>
        <w:t xml:space="preserve">услуг </w:t>
      </w:r>
      <w:r>
        <w:rPr>
          <w:rFonts w:ascii="Arial" w:hAnsi="Arial" w:cs="Arial"/>
        </w:rPr>
        <w:t xml:space="preserve">на </w:t>
      </w:r>
      <w:r w:rsidR="00A3367A">
        <w:rPr>
          <w:rFonts w:ascii="Arial" w:hAnsi="Arial" w:cs="Arial"/>
        </w:rPr>
        <w:t>2,5</w:t>
      </w:r>
      <w:r w:rsidR="00293302" w:rsidRPr="00293302">
        <w:rPr>
          <w:rFonts w:ascii="Arial" w:hAnsi="Arial" w:cs="Arial"/>
        </w:rPr>
        <w:t>%</w:t>
      </w:r>
      <w:r w:rsidR="005D0980">
        <w:rPr>
          <w:rFonts w:ascii="Arial" w:hAnsi="Arial" w:cs="Arial"/>
        </w:rPr>
        <w:t xml:space="preserve"> и </w:t>
      </w:r>
      <w:r w:rsidR="00A3367A">
        <w:rPr>
          <w:rFonts w:ascii="Arial" w:hAnsi="Arial" w:cs="Arial"/>
        </w:rPr>
        <w:t>2,7</w:t>
      </w:r>
      <w:r w:rsidR="005D0980">
        <w:rPr>
          <w:rFonts w:ascii="Arial" w:hAnsi="Arial" w:cs="Arial"/>
        </w:rPr>
        <w:t>%</w:t>
      </w:r>
      <w:r w:rsidR="00E169BF">
        <w:rPr>
          <w:rFonts w:ascii="Arial" w:hAnsi="Arial" w:cs="Arial"/>
        </w:rPr>
        <w:t>, соответственно</w:t>
      </w:r>
      <w:r w:rsidR="003F62DD">
        <w:rPr>
          <w:rFonts w:ascii="Arial" w:hAnsi="Arial" w:cs="Arial"/>
        </w:rPr>
        <w:t>.</w:t>
      </w:r>
    </w:p>
    <w:p w:rsidR="00293302" w:rsidRPr="00293302" w:rsidRDefault="00293302" w:rsidP="00B90DE3">
      <w:pPr>
        <w:ind w:left="851" w:right="-851" w:firstLine="708"/>
        <w:jc w:val="both"/>
        <w:rPr>
          <w:rFonts w:ascii="Arial" w:hAnsi="Arial" w:cs="Arial"/>
        </w:rPr>
      </w:pPr>
      <w:r w:rsidRPr="00293302">
        <w:rPr>
          <w:rFonts w:ascii="Arial" w:hAnsi="Arial" w:cs="Arial"/>
          <w:b/>
          <w:i/>
        </w:rPr>
        <w:t>Среднесписочная численность</w:t>
      </w:r>
      <w:r w:rsidRPr="00293302">
        <w:rPr>
          <w:rFonts w:ascii="Arial" w:hAnsi="Arial" w:cs="Arial"/>
        </w:rPr>
        <w:t xml:space="preserve"> </w:t>
      </w:r>
      <w:proofErr w:type="gramStart"/>
      <w:r w:rsidRPr="00293302">
        <w:rPr>
          <w:rFonts w:ascii="Arial" w:hAnsi="Arial" w:cs="Arial"/>
        </w:rPr>
        <w:t>работающих</w:t>
      </w:r>
      <w:proofErr w:type="gramEnd"/>
      <w:r w:rsidRPr="00293302">
        <w:rPr>
          <w:rFonts w:ascii="Arial" w:hAnsi="Arial" w:cs="Arial"/>
        </w:rPr>
        <w:t xml:space="preserve"> в Голоустненском </w:t>
      </w:r>
      <w:r>
        <w:rPr>
          <w:rFonts w:ascii="Arial" w:hAnsi="Arial" w:cs="Arial"/>
        </w:rPr>
        <w:t>муниципальном образовании</w:t>
      </w:r>
      <w:r w:rsidR="003C0CCF">
        <w:rPr>
          <w:rFonts w:ascii="Arial" w:hAnsi="Arial" w:cs="Arial"/>
        </w:rPr>
        <w:t xml:space="preserve"> за 20</w:t>
      </w:r>
      <w:r w:rsidR="00E169BF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2</w:t>
      </w:r>
      <w:r w:rsidR="003C0CCF">
        <w:rPr>
          <w:rFonts w:ascii="Arial" w:hAnsi="Arial" w:cs="Arial"/>
        </w:rPr>
        <w:t xml:space="preserve"> год составила </w:t>
      </w:r>
      <w:r w:rsidR="005D0980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43</w:t>
      </w:r>
      <w:r w:rsidR="003C0CCF">
        <w:rPr>
          <w:rFonts w:ascii="Arial" w:hAnsi="Arial" w:cs="Arial"/>
        </w:rPr>
        <w:t xml:space="preserve"> человек</w:t>
      </w:r>
      <w:r w:rsidR="00E169BF">
        <w:rPr>
          <w:rFonts w:ascii="Arial" w:hAnsi="Arial" w:cs="Arial"/>
        </w:rPr>
        <w:t>а</w:t>
      </w:r>
      <w:r w:rsidR="003C0CCF">
        <w:rPr>
          <w:rFonts w:ascii="Arial" w:hAnsi="Arial" w:cs="Arial"/>
        </w:rPr>
        <w:t xml:space="preserve">, что на </w:t>
      </w:r>
      <w:r w:rsidR="00A3367A">
        <w:rPr>
          <w:rFonts w:ascii="Arial" w:hAnsi="Arial" w:cs="Arial"/>
        </w:rPr>
        <w:t>4,7</w:t>
      </w:r>
      <w:r w:rsidR="003C0CCF">
        <w:rPr>
          <w:rFonts w:ascii="Arial" w:hAnsi="Arial" w:cs="Arial"/>
        </w:rPr>
        <w:t xml:space="preserve">% </w:t>
      </w:r>
      <w:r w:rsidR="00E169BF">
        <w:rPr>
          <w:rFonts w:ascii="Arial" w:hAnsi="Arial" w:cs="Arial"/>
        </w:rPr>
        <w:t>больше</w:t>
      </w:r>
      <w:r w:rsidR="003C0CCF">
        <w:rPr>
          <w:rFonts w:ascii="Arial" w:hAnsi="Arial" w:cs="Arial"/>
        </w:rPr>
        <w:t>, чем за 20</w:t>
      </w:r>
      <w:r w:rsidR="00E169BF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1</w:t>
      </w:r>
      <w:r w:rsidRPr="00293302">
        <w:rPr>
          <w:rFonts w:ascii="Arial" w:hAnsi="Arial" w:cs="Arial"/>
        </w:rPr>
        <w:t xml:space="preserve"> год</w:t>
      </w:r>
      <w:r w:rsidR="00106F72">
        <w:rPr>
          <w:rFonts w:ascii="Arial" w:hAnsi="Arial" w:cs="Arial"/>
        </w:rPr>
        <w:t>.</w:t>
      </w:r>
    </w:p>
    <w:p w:rsidR="00293302" w:rsidRPr="00293302" w:rsidRDefault="003C0CCF" w:rsidP="00B90DE3">
      <w:pPr>
        <w:tabs>
          <w:tab w:val="left" w:pos="0"/>
        </w:tabs>
        <w:ind w:left="851" w:right="-85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</w:t>
      </w:r>
      <w:r w:rsidR="00942B84">
        <w:rPr>
          <w:rFonts w:ascii="Arial" w:hAnsi="Arial" w:cs="Arial"/>
        </w:rPr>
        <w:t xml:space="preserve">оценке предприятий и </w:t>
      </w:r>
      <w:r>
        <w:rPr>
          <w:rFonts w:ascii="Arial" w:hAnsi="Arial" w:cs="Arial"/>
        </w:rPr>
        <w:t>дан</w:t>
      </w:r>
      <w:r w:rsidR="00106F72">
        <w:rPr>
          <w:rFonts w:ascii="Arial" w:hAnsi="Arial" w:cs="Arial"/>
        </w:rPr>
        <w:t>ным Иркутскстата в 202</w:t>
      </w:r>
      <w:r w:rsidR="00A3367A">
        <w:rPr>
          <w:rFonts w:ascii="Arial" w:hAnsi="Arial" w:cs="Arial"/>
        </w:rPr>
        <w:t>3</w:t>
      </w:r>
      <w:r w:rsidR="00293302" w:rsidRPr="00293302">
        <w:rPr>
          <w:rFonts w:ascii="Arial" w:hAnsi="Arial" w:cs="Arial"/>
        </w:rPr>
        <w:t xml:space="preserve"> году среднесписочная численность работник</w:t>
      </w:r>
      <w:r w:rsidR="0045764C">
        <w:rPr>
          <w:rFonts w:ascii="Arial" w:hAnsi="Arial" w:cs="Arial"/>
        </w:rPr>
        <w:t xml:space="preserve">ов в </w:t>
      </w:r>
      <w:r w:rsidR="00630D9F">
        <w:rPr>
          <w:rFonts w:ascii="Arial" w:hAnsi="Arial" w:cs="Arial"/>
        </w:rPr>
        <w:t>муниципальном образовании</w:t>
      </w:r>
      <w:r w:rsidR="00E169BF">
        <w:rPr>
          <w:rFonts w:ascii="Arial" w:hAnsi="Arial" w:cs="Arial"/>
        </w:rPr>
        <w:t xml:space="preserve"> </w:t>
      </w:r>
      <w:r w:rsidR="00A3367A">
        <w:rPr>
          <w:rFonts w:ascii="Arial" w:hAnsi="Arial" w:cs="Arial"/>
        </w:rPr>
        <w:t>увеличится на 1,2 % и составит 246 человек</w:t>
      </w:r>
      <w:r w:rsidR="00E169BF">
        <w:rPr>
          <w:rFonts w:ascii="Arial" w:hAnsi="Arial" w:cs="Arial"/>
        </w:rPr>
        <w:t>.</w:t>
      </w:r>
    </w:p>
    <w:p w:rsidR="00293302" w:rsidRPr="00293302" w:rsidRDefault="0045764C" w:rsidP="00B90DE3">
      <w:pPr>
        <w:ind w:left="851" w:right="-851" w:firstLine="68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 прогнозу на 20</w:t>
      </w:r>
      <w:r w:rsidR="00106F72">
        <w:rPr>
          <w:rFonts w:ascii="Arial" w:eastAsiaTheme="minorHAnsi" w:hAnsi="Arial" w:cs="Arial"/>
          <w:lang w:eastAsia="en-US"/>
        </w:rPr>
        <w:t>2</w:t>
      </w:r>
      <w:r w:rsidR="00A3367A">
        <w:rPr>
          <w:rFonts w:ascii="Arial" w:eastAsiaTheme="minorHAnsi" w:hAnsi="Arial" w:cs="Arial"/>
          <w:lang w:eastAsia="en-US"/>
        </w:rPr>
        <w:t>4</w:t>
      </w:r>
      <w:r>
        <w:rPr>
          <w:rFonts w:ascii="Arial" w:eastAsiaTheme="minorHAnsi" w:hAnsi="Arial" w:cs="Arial"/>
          <w:lang w:eastAsia="en-US"/>
        </w:rPr>
        <w:t xml:space="preserve"> год и последующие 202</w:t>
      </w:r>
      <w:r w:rsidR="00A3367A">
        <w:rPr>
          <w:rFonts w:ascii="Arial" w:eastAsiaTheme="minorHAnsi" w:hAnsi="Arial" w:cs="Arial"/>
          <w:lang w:eastAsia="en-US"/>
        </w:rPr>
        <w:t>5</w:t>
      </w:r>
      <w:r>
        <w:rPr>
          <w:rFonts w:ascii="Arial" w:eastAsiaTheme="minorHAnsi" w:hAnsi="Arial" w:cs="Arial"/>
          <w:lang w:eastAsia="en-US"/>
        </w:rPr>
        <w:t>-202</w:t>
      </w:r>
      <w:r w:rsidR="00A3367A">
        <w:rPr>
          <w:rFonts w:ascii="Arial" w:eastAsiaTheme="minorHAnsi" w:hAnsi="Arial" w:cs="Arial"/>
          <w:lang w:eastAsia="en-US"/>
        </w:rPr>
        <w:t>6</w:t>
      </w:r>
      <w:r w:rsidR="00293302" w:rsidRPr="00293302">
        <w:rPr>
          <w:rFonts w:ascii="Arial" w:eastAsiaTheme="minorHAnsi" w:hAnsi="Arial" w:cs="Arial"/>
          <w:lang w:eastAsia="en-US"/>
        </w:rPr>
        <w:t xml:space="preserve"> годы </w:t>
      </w:r>
      <w:r w:rsidR="00A3367A">
        <w:rPr>
          <w:rFonts w:ascii="Arial" w:eastAsiaTheme="minorHAnsi" w:hAnsi="Arial" w:cs="Arial"/>
          <w:lang w:eastAsia="en-US"/>
        </w:rPr>
        <w:t>ожидается увеличение данного показателя в среднем на 1,3%</w:t>
      </w:r>
      <w:r w:rsidR="00293302" w:rsidRPr="00293302">
        <w:rPr>
          <w:rFonts w:ascii="Arial" w:eastAsiaTheme="minorHAnsi" w:hAnsi="Arial" w:cs="Arial"/>
          <w:lang w:eastAsia="en-US"/>
        </w:rPr>
        <w:t>.</w:t>
      </w:r>
    </w:p>
    <w:p w:rsidR="00293302" w:rsidRPr="00293302" w:rsidRDefault="00293302" w:rsidP="00630D9F">
      <w:pPr>
        <w:tabs>
          <w:tab w:val="left" w:pos="426"/>
        </w:tabs>
        <w:ind w:left="851" w:right="-851" w:firstLine="709"/>
        <w:jc w:val="both"/>
        <w:rPr>
          <w:rFonts w:ascii="Arial" w:hAnsi="Arial" w:cs="Arial"/>
        </w:rPr>
      </w:pPr>
      <w:r w:rsidRPr="00293302">
        <w:rPr>
          <w:rFonts w:ascii="Arial" w:hAnsi="Arial" w:cs="Arial"/>
          <w:b/>
          <w:i/>
        </w:rPr>
        <w:t>Фонд заработной платы</w:t>
      </w:r>
      <w:r w:rsidRPr="00293302">
        <w:rPr>
          <w:rFonts w:ascii="Arial" w:hAnsi="Arial" w:cs="Arial"/>
        </w:rPr>
        <w:t xml:space="preserve"> </w:t>
      </w:r>
      <w:proofErr w:type="gramStart"/>
      <w:r w:rsidRPr="00293302">
        <w:rPr>
          <w:rFonts w:ascii="Arial" w:hAnsi="Arial" w:cs="Arial"/>
        </w:rPr>
        <w:t>работающих</w:t>
      </w:r>
      <w:proofErr w:type="gramEnd"/>
      <w:r w:rsidRPr="00293302">
        <w:rPr>
          <w:rFonts w:ascii="Arial" w:hAnsi="Arial" w:cs="Arial"/>
        </w:rPr>
        <w:t xml:space="preserve"> всего в Голоустненском </w:t>
      </w:r>
      <w:r>
        <w:rPr>
          <w:rFonts w:ascii="Arial" w:hAnsi="Arial" w:cs="Arial"/>
        </w:rPr>
        <w:t>муниципальном образовании</w:t>
      </w:r>
      <w:r w:rsidR="00630D9F">
        <w:rPr>
          <w:rFonts w:ascii="Arial" w:hAnsi="Arial" w:cs="Arial"/>
        </w:rPr>
        <w:t xml:space="preserve"> за 202</w:t>
      </w:r>
      <w:r w:rsidR="00A3367A">
        <w:rPr>
          <w:rFonts w:ascii="Arial" w:hAnsi="Arial" w:cs="Arial"/>
        </w:rPr>
        <w:t>2</w:t>
      </w:r>
      <w:r w:rsidR="0045764C">
        <w:rPr>
          <w:rFonts w:ascii="Arial" w:hAnsi="Arial" w:cs="Arial"/>
        </w:rPr>
        <w:t xml:space="preserve"> год составил </w:t>
      </w:r>
      <w:r w:rsidR="00A3367A">
        <w:rPr>
          <w:rFonts w:ascii="Arial" w:hAnsi="Arial" w:cs="Arial"/>
        </w:rPr>
        <w:t>110,9</w:t>
      </w:r>
      <w:r w:rsidR="0045764C">
        <w:rPr>
          <w:rFonts w:ascii="Arial" w:hAnsi="Arial" w:cs="Arial"/>
        </w:rPr>
        <w:t xml:space="preserve"> млн. руб., что на </w:t>
      </w:r>
      <w:r w:rsidR="00A3367A">
        <w:rPr>
          <w:rFonts w:ascii="Arial" w:hAnsi="Arial" w:cs="Arial"/>
        </w:rPr>
        <w:t>22,9</w:t>
      </w:r>
      <w:r w:rsidR="0045764C">
        <w:rPr>
          <w:rFonts w:ascii="Arial" w:hAnsi="Arial" w:cs="Arial"/>
        </w:rPr>
        <w:t xml:space="preserve">% </w:t>
      </w:r>
      <w:r w:rsidR="00A3367A">
        <w:rPr>
          <w:rFonts w:ascii="Arial" w:hAnsi="Arial" w:cs="Arial"/>
        </w:rPr>
        <w:t>больше</w:t>
      </w:r>
      <w:r w:rsidR="0045764C">
        <w:rPr>
          <w:rFonts w:ascii="Arial" w:hAnsi="Arial" w:cs="Arial"/>
        </w:rPr>
        <w:t>, чем за 20</w:t>
      </w:r>
      <w:r w:rsidR="00630D9F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1</w:t>
      </w:r>
      <w:r w:rsidRPr="00293302">
        <w:rPr>
          <w:rFonts w:ascii="Arial" w:hAnsi="Arial" w:cs="Arial"/>
        </w:rPr>
        <w:t xml:space="preserve"> год</w:t>
      </w:r>
      <w:r w:rsidR="00106F72">
        <w:rPr>
          <w:rFonts w:ascii="Arial" w:hAnsi="Arial" w:cs="Arial"/>
        </w:rPr>
        <w:t>.</w:t>
      </w:r>
    </w:p>
    <w:p w:rsidR="00293302" w:rsidRPr="00293302" w:rsidRDefault="00942B84" w:rsidP="00B90DE3">
      <w:pPr>
        <w:tabs>
          <w:tab w:val="left" w:pos="0"/>
        </w:tabs>
        <w:ind w:left="851" w:right="-85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оценке предприятий и у</w:t>
      </w:r>
      <w:r w:rsidR="00293302" w:rsidRPr="00293302">
        <w:rPr>
          <w:rFonts w:ascii="Arial" w:hAnsi="Arial" w:cs="Arial"/>
        </w:rPr>
        <w:t>читывая данные И</w:t>
      </w:r>
      <w:r w:rsidR="00106F72">
        <w:rPr>
          <w:rFonts w:ascii="Arial" w:hAnsi="Arial" w:cs="Arial"/>
        </w:rPr>
        <w:t>ркутскстата в 202</w:t>
      </w:r>
      <w:r w:rsidR="00A3367A">
        <w:rPr>
          <w:rFonts w:ascii="Arial" w:hAnsi="Arial" w:cs="Arial"/>
        </w:rPr>
        <w:t>3</w:t>
      </w:r>
      <w:r w:rsidR="00293302" w:rsidRPr="00293302">
        <w:rPr>
          <w:rFonts w:ascii="Arial" w:hAnsi="Arial" w:cs="Arial"/>
        </w:rPr>
        <w:t xml:space="preserve"> году, этот показатель увеличится на </w:t>
      </w:r>
      <w:r w:rsidR="00A3367A">
        <w:rPr>
          <w:rFonts w:ascii="Arial" w:hAnsi="Arial" w:cs="Arial"/>
        </w:rPr>
        <w:t>5,0</w:t>
      </w:r>
      <w:r w:rsidR="00293302" w:rsidRPr="00293302">
        <w:rPr>
          <w:rFonts w:ascii="Arial" w:hAnsi="Arial" w:cs="Arial"/>
        </w:rPr>
        <w:t>%.</w:t>
      </w:r>
    </w:p>
    <w:p w:rsidR="00293302" w:rsidRPr="00293302" w:rsidRDefault="0045764C" w:rsidP="00B90DE3">
      <w:pPr>
        <w:ind w:left="851" w:right="-85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прогнозу на 20</w:t>
      </w:r>
      <w:r w:rsidR="00106F72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A3367A">
        <w:rPr>
          <w:rFonts w:ascii="Arial" w:hAnsi="Arial" w:cs="Arial"/>
        </w:rPr>
        <w:t>6</w:t>
      </w:r>
      <w:r w:rsidR="00293302" w:rsidRPr="00293302">
        <w:rPr>
          <w:rFonts w:ascii="Arial" w:hAnsi="Arial" w:cs="Arial"/>
        </w:rPr>
        <w:t xml:space="preserve"> годы положительная динамика роста фонда заработной платы по </w:t>
      </w:r>
      <w:r w:rsidR="00293302">
        <w:rPr>
          <w:rFonts w:ascii="Arial" w:hAnsi="Arial" w:cs="Arial"/>
        </w:rPr>
        <w:t>муниципальному образованию</w:t>
      </w:r>
      <w:r>
        <w:rPr>
          <w:rFonts w:ascii="Arial" w:hAnsi="Arial" w:cs="Arial"/>
        </w:rPr>
        <w:t xml:space="preserve"> сохранится</w:t>
      </w:r>
      <w:r w:rsidR="00942B84">
        <w:rPr>
          <w:rFonts w:ascii="Arial" w:hAnsi="Arial" w:cs="Arial"/>
        </w:rPr>
        <w:t>, соответственно, на</w:t>
      </w:r>
      <w:r>
        <w:rPr>
          <w:rFonts w:ascii="Arial" w:hAnsi="Arial" w:cs="Arial"/>
        </w:rPr>
        <w:t xml:space="preserve"> </w:t>
      </w:r>
      <w:r w:rsidR="00A3367A">
        <w:rPr>
          <w:rFonts w:ascii="Arial" w:hAnsi="Arial" w:cs="Arial"/>
        </w:rPr>
        <w:t>3,2</w:t>
      </w:r>
      <w:r w:rsidR="00293302" w:rsidRPr="00293302">
        <w:rPr>
          <w:rFonts w:ascii="Arial" w:hAnsi="Arial" w:cs="Arial"/>
        </w:rPr>
        <w:t>%</w:t>
      </w:r>
      <w:r w:rsidR="00106F72">
        <w:rPr>
          <w:rFonts w:ascii="Arial" w:hAnsi="Arial" w:cs="Arial"/>
        </w:rPr>
        <w:t xml:space="preserve">, на </w:t>
      </w:r>
      <w:r w:rsidR="00A3367A">
        <w:rPr>
          <w:rFonts w:ascii="Arial" w:hAnsi="Arial" w:cs="Arial"/>
        </w:rPr>
        <w:t>4.7</w:t>
      </w:r>
      <w:r w:rsidR="00106F72">
        <w:rPr>
          <w:rFonts w:ascii="Arial" w:hAnsi="Arial" w:cs="Arial"/>
        </w:rPr>
        <w:t xml:space="preserve">%, на </w:t>
      </w:r>
      <w:r w:rsidR="00630D9F">
        <w:rPr>
          <w:rFonts w:ascii="Arial" w:hAnsi="Arial" w:cs="Arial"/>
        </w:rPr>
        <w:t>4,</w:t>
      </w:r>
      <w:r w:rsidR="00A3367A">
        <w:rPr>
          <w:rFonts w:ascii="Arial" w:hAnsi="Arial" w:cs="Arial"/>
        </w:rPr>
        <w:t>8</w:t>
      </w:r>
      <w:r w:rsidR="00942B84">
        <w:rPr>
          <w:rFonts w:ascii="Arial" w:hAnsi="Arial" w:cs="Arial"/>
        </w:rPr>
        <w:t>%</w:t>
      </w:r>
      <w:r w:rsidR="00293302" w:rsidRPr="00293302">
        <w:rPr>
          <w:rFonts w:ascii="Arial" w:hAnsi="Arial" w:cs="Arial"/>
        </w:rPr>
        <w:t>.</w:t>
      </w:r>
    </w:p>
    <w:p w:rsidR="00293302" w:rsidRDefault="00293302" w:rsidP="00B90DE3">
      <w:pPr>
        <w:ind w:left="851" w:right="-851" w:firstLine="709"/>
        <w:jc w:val="both"/>
        <w:rPr>
          <w:rFonts w:ascii="Arial" w:hAnsi="Arial" w:cs="Arial"/>
        </w:rPr>
      </w:pPr>
      <w:r w:rsidRPr="00293302">
        <w:rPr>
          <w:rFonts w:ascii="Arial" w:hAnsi="Arial" w:cs="Arial"/>
          <w:color w:val="000000"/>
        </w:rPr>
        <w:t>Прогноз социально-экономического развития Голоустненского му</w:t>
      </w:r>
      <w:r w:rsidR="0045764C">
        <w:rPr>
          <w:rFonts w:ascii="Arial" w:hAnsi="Arial" w:cs="Arial"/>
          <w:color w:val="000000"/>
        </w:rPr>
        <w:t>ниципального образования на 20</w:t>
      </w:r>
      <w:r w:rsidR="009160BC">
        <w:rPr>
          <w:rFonts w:ascii="Arial" w:hAnsi="Arial" w:cs="Arial"/>
          <w:color w:val="000000"/>
        </w:rPr>
        <w:t>2</w:t>
      </w:r>
      <w:r w:rsidR="00A3367A">
        <w:rPr>
          <w:rFonts w:ascii="Arial" w:hAnsi="Arial" w:cs="Arial"/>
          <w:color w:val="000000"/>
        </w:rPr>
        <w:t>4</w:t>
      </w:r>
      <w:r w:rsidRPr="00293302">
        <w:rPr>
          <w:rFonts w:ascii="Arial" w:hAnsi="Arial" w:cs="Arial"/>
          <w:color w:val="000000"/>
        </w:rPr>
        <w:t>-202</w:t>
      </w:r>
      <w:r w:rsidR="00A3367A">
        <w:rPr>
          <w:rFonts w:ascii="Arial" w:hAnsi="Arial" w:cs="Arial"/>
          <w:color w:val="000000"/>
        </w:rPr>
        <w:t>6</w:t>
      </w:r>
      <w:r w:rsidRPr="00293302">
        <w:rPr>
          <w:rFonts w:ascii="Arial" w:hAnsi="Arial" w:cs="Arial"/>
          <w:color w:val="000000"/>
        </w:rPr>
        <w:t xml:space="preserve"> годы разработан в соответствии с рекомендациями Министерства экономического развития Иркутской области, </w:t>
      </w:r>
      <w:r w:rsidRPr="00293302">
        <w:rPr>
          <w:rFonts w:ascii="Arial" w:hAnsi="Arial" w:cs="Arial"/>
        </w:rPr>
        <w:t xml:space="preserve">с учетом </w:t>
      </w:r>
      <w:r w:rsidR="00FF39FB">
        <w:rPr>
          <w:rFonts w:ascii="Arial" w:hAnsi="Arial" w:cs="Arial"/>
        </w:rPr>
        <w:t>базо</w:t>
      </w:r>
      <w:r w:rsidRPr="00293302">
        <w:rPr>
          <w:rFonts w:ascii="Arial" w:hAnsi="Arial" w:cs="Arial"/>
        </w:rPr>
        <w:t>вого варианта прогноза индексов - дефляторов и индексов цен производителей по видам экономической деятельности Российской Федерации</w:t>
      </w:r>
      <w:r w:rsidRPr="00293302">
        <w:rPr>
          <w:rFonts w:ascii="Arial" w:eastAsia="Batang" w:hAnsi="Arial" w:cs="Arial"/>
        </w:rPr>
        <w:t xml:space="preserve"> </w:t>
      </w:r>
      <w:r w:rsidRPr="00293302">
        <w:rPr>
          <w:rFonts w:ascii="Arial" w:hAnsi="Arial" w:cs="Arial"/>
        </w:rPr>
        <w:t xml:space="preserve">до </w:t>
      </w:r>
      <w:r w:rsidR="0045764C">
        <w:rPr>
          <w:rFonts w:ascii="Arial" w:hAnsi="Arial" w:cs="Arial"/>
        </w:rPr>
        <w:t>202</w:t>
      </w:r>
      <w:r w:rsidR="00A3367A">
        <w:rPr>
          <w:rFonts w:ascii="Arial" w:hAnsi="Arial" w:cs="Arial"/>
        </w:rPr>
        <w:t>6</w:t>
      </w:r>
      <w:r w:rsidRPr="00293302">
        <w:rPr>
          <w:rFonts w:ascii="Arial" w:hAnsi="Arial" w:cs="Arial"/>
        </w:rPr>
        <w:t xml:space="preserve"> года и прогноза социально-экономического развития Иркутского районного му</w:t>
      </w:r>
      <w:r w:rsidR="0045764C">
        <w:rPr>
          <w:rFonts w:ascii="Arial" w:hAnsi="Arial" w:cs="Arial"/>
        </w:rPr>
        <w:t>ниципального образования на 20</w:t>
      </w:r>
      <w:r w:rsidR="009160BC">
        <w:rPr>
          <w:rFonts w:ascii="Arial" w:hAnsi="Arial" w:cs="Arial"/>
        </w:rPr>
        <w:t>2</w:t>
      </w:r>
      <w:r w:rsidR="00A3367A">
        <w:rPr>
          <w:rFonts w:ascii="Arial" w:hAnsi="Arial" w:cs="Arial"/>
        </w:rPr>
        <w:t>4</w:t>
      </w:r>
      <w:r w:rsidRPr="00293302">
        <w:rPr>
          <w:rFonts w:ascii="Arial" w:hAnsi="Arial" w:cs="Arial"/>
        </w:rPr>
        <w:t>-202</w:t>
      </w:r>
      <w:r w:rsidR="00A3367A">
        <w:rPr>
          <w:rFonts w:ascii="Arial" w:hAnsi="Arial" w:cs="Arial"/>
        </w:rPr>
        <w:t>6</w:t>
      </w:r>
      <w:r w:rsidRPr="00293302">
        <w:rPr>
          <w:rFonts w:ascii="Arial" w:hAnsi="Arial" w:cs="Arial"/>
        </w:rPr>
        <w:t xml:space="preserve"> годы.</w:t>
      </w:r>
    </w:p>
    <w:sectPr w:rsidR="00293302" w:rsidSect="00C503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53"/>
    <w:rsid w:val="0001342D"/>
    <w:rsid w:val="00017749"/>
    <w:rsid w:val="00035191"/>
    <w:rsid w:val="00042453"/>
    <w:rsid w:val="00106F72"/>
    <w:rsid w:val="00141500"/>
    <w:rsid w:val="001D04C8"/>
    <w:rsid w:val="00293302"/>
    <w:rsid w:val="002C5EA3"/>
    <w:rsid w:val="003657A9"/>
    <w:rsid w:val="003C0CCF"/>
    <w:rsid w:val="003F62DD"/>
    <w:rsid w:val="0045764C"/>
    <w:rsid w:val="0047444F"/>
    <w:rsid w:val="004C5967"/>
    <w:rsid w:val="00531DFF"/>
    <w:rsid w:val="005D0980"/>
    <w:rsid w:val="00630D9F"/>
    <w:rsid w:val="006C054D"/>
    <w:rsid w:val="007015B7"/>
    <w:rsid w:val="008A62C3"/>
    <w:rsid w:val="009150D9"/>
    <w:rsid w:val="009160BC"/>
    <w:rsid w:val="00942B84"/>
    <w:rsid w:val="0096502D"/>
    <w:rsid w:val="00A3367A"/>
    <w:rsid w:val="00A9502E"/>
    <w:rsid w:val="00A95A3D"/>
    <w:rsid w:val="00B7462F"/>
    <w:rsid w:val="00B90DE3"/>
    <w:rsid w:val="00C50305"/>
    <w:rsid w:val="00E169BF"/>
    <w:rsid w:val="00EA053A"/>
    <w:rsid w:val="00F55389"/>
    <w:rsid w:val="00FE304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7015B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7015B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22</cp:revision>
  <cp:lastPrinted>2023-07-04T11:39:00Z</cp:lastPrinted>
  <dcterms:created xsi:type="dcterms:W3CDTF">2017-11-14T01:00:00Z</dcterms:created>
  <dcterms:modified xsi:type="dcterms:W3CDTF">2023-07-04T13:33:00Z</dcterms:modified>
</cp:coreProperties>
</file>